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EB9" w:rsidRPr="00B16006" w:rsidRDefault="00DC6EB9" w:rsidP="00DC6EB9">
      <w:pPr>
        <w:pStyle w:val="NoSpacing"/>
        <w:jc w:val="center"/>
        <w:rPr>
          <w:rFonts w:asciiTheme="majorHAnsi" w:hAnsiTheme="majorHAnsi"/>
          <w:b/>
          <w:sz w:val="40"/>
        </w:rPr>
      </w:pPr>
      <w:r w:rsidRPr="00B16006">
        <w:rPr>
          <w:rFonts w:asciiTheme="majorHAnsi" w:hAnsiTheme="majorHAnsi"/>
          <w:b/>
          <w:sz w:val="40"/>
        </w:rPr>
        <w:t>Clear Recovery Communities</w:t>
      </w:r>
      <w:r w:rsidR="00824B9B">
        <w:rPr>
          <w:rFonts w:asciiTheme="majorHAnsi" w:hAnsiTheme="majorHAnsi"/>
          <w:b/>
          <w:sz w:val="40"/>
        </w:rPr>
        <w:t xml:space="preserve">, LLC </w:t>
      </w:r>
      <w:r>
        <w:rPr>
          <w:rFonts w:asciiTheme="majorHAnsi" w:hAnsiTheme="majorHAnsi"/>
          <w:b/>
          <w:sz w:val="40"/>
        </w:rPr>
        <w:t>(CRC)</w:t>
      </w:r>
    </w:p>
    <w:p w:rsidR="00DC6EB9" w:rsidRPr="00B16006" w:rsidRDefault="00DC6EB9" w:rsidP="00DC6EB9">
      <w:pPr>
        <w:pStyle w:val="NoSpacing"/>
        <w:jc w:val="center"/>
        <w:rPr>
          <w:rFonts w:asciiTheme="majorHAnsi" w:hAnsiTheme="majorHAnsi"/>
          <w:b/>
          <w:sz w:val="32"/>
          <w:u w:val="single"/>
        </w:rPr>
      </w:pPr>
      <w:r w:rsidRPr="00B16006">
        <w:rPr>
          <w:rFonts w:asciiTheme="majorHAnsi" w:hAnsiTheme="majorHAnsi"/>
          <w:b/>
          <w:sz w:val="32"/>
          <w:u w:val="single"/>
        </w:rPr>
        <w:t>House Rules and Guidelines</w:t>
      </w:r>
      <w:r w:rsidRPr="00B16006">
        <w:rPr>
          <w:rStyle w:val="FootnoteReference"/>
          <w:rFonts w:asciiTheme="majorHAnsi" w:hAnsiTheme="majorHAnsi"/>
          <w:sz w:val="24"/>
        </w:rPr>
        <w:footnoteReference w:id="1"/>
      </w:r>
    </w:p>
    <w:p w:rsidR="00DC6EB9" w:rsidRPr="00B16006" w:rsidRDefault="00DC6EB9" w:rsidP="00DC6EB9">
      <w:pPr>
        <w:pStyle w:val="NoSpacing"/>
        <w:rPr>
          <w:rFonts w:asciiTheme="majorHAnsi" w:hAnsiTheme="majorHAnsi"/>
        </w:rPr>
      </w:pPr>
    </w:p>
    <w:p w:rsidR="00DC6EB9" w:rsidRPr="00B16006" w:rsidRDefault="00667FEF" w:rsidP="00DC6EB9">
      <w:pPr>
        <w:pStyle w:val="NoSpacing"/>
        <w:numPr>
          <w:ilvl w:val="0"/>
          <w:numId w:val="1"/>
        </w:numPr>
        <w:rPr>
          <w:rFonts w:asciiTheme="majorHAnsi" w:hAnsiTheme="majorHAnsi"/>
        </w:rPr>
      </w:pPr>
      <w:r>
        <w:rPr>
          <w:rFonts w:asciiTheme="majorHAnsi" w:hAnsiTheme="majorHAnsi"/>
        </w:rPr>
        <w:t>Living fees are</w:t>
      </w:r>
      <w:r w:rsidR="00DC6EB9" w:rsidRPr="00B16006">
        <w:rPr>
          <w:rFonts w:asciiTheme="majorHAnsi" w:hAnsiTheme="majorHAnsi"/>
        </w:rPr>
        <w:t xml:space="preserve"> to be paid weekly, one week in advance. No refunds will be made for partial weeks. </w:t>
      </w:r>
    </w:p>
    <w:p w:rsidR="00124CEF" w:rsidRDefault="00124CEF" w:rsidP="00124CEF">
      <w:pPr>
        <w:pStyle w:val="NoSpacing"/>
        <w:numPr>
          <w:ilvl w:val="1"/>
          <w:numId w:val="1"/>
        </w:numPr>
        <w:rPr>
          <w:rFonts w:asciiTheme="majorHAnsi" w:hAnsiTheme="majorHAnsi"/>
        </w:rPr>
      </w:pPr>
      <w:r>
        <w:rPr>
          <w:rFonts w:asciiTheme="majorHAnsi" w:hAnsiTheme="majorHAnsi"/>
        </w:rPr>
        <w:t>Living fees vary based on single or double occupancy, and size of the room</w:t>
      </w:r>
      <w:r w:rsidRPr="002B5799">
        <w:rPr>
          <w:rFonts w:asciiTheme="majorHAnsi" w:hAnsiTheme="majorHAnsi"/>
        </w:rPr>
        <w:t>.</w:t>
      </w:r>
      <w:r>
        <w:rPr>
          <w:rFonts w:asciiTheme="majorHAnsi" w:hAnsiTheme="majorHAnsi"/>
        </w:rPr>
        <w:t xml:space="preserve"> The two double occupancy rooms are $150/week; the small single room is $200/week; and the large single room is $250/week.</w:t>
      </w:r>
    </w:p>
    <w:p w:rsidR="00314FA3" w:rsidRDefault="00314FA3" w:rsidP="00DC6EB9">
      <w:pPr>
        <w:pStyle w:val="NoSpacing"/>
        <w:numPr>
          <w:ilvl w:val="1"/>
          <w:numId w:val="1"/>
        </w:numPr>
        <w:rPr>
          <w:rFonts w:asciiTheme="majorHAnsi" w:hAnsiTheme="majorHAnsi"/>
        </w:rPr>
      </w:pPr>
      <w:r>
        <w:rPr>
          <w:rFonts w:asciiTheme="majorHAnsi" w:hAnsiTheme="majorHAnsi"/>
        </w:rPr>
        <w:t>$5.00</w:t>
      </w:r>
      <w:r w:rsidR="00124CEF">
        <w:rPr>
          <w:rFonts w:asciiTheme="majorHAnsi" w:hAnsiTheme="majorHAnsi"/>
        </w:rPr>
        <w:t>/week</w:t>
      </w:r>
      <w:bookmarkStart w:id="0" w:name="_GoBack"/>
      <w:bookmarkEnd w:id="0"/>
      <w:r>
        <w:rPr>
          <w:rFonts w:asciiTheme="majorHAnsi" w:hAnsiTheme="majorHAnsi"/>
        </w:rPr>
        <w:t xml:space="preserve"> for shared household items (toilet paper, cleaning supplies, etc.).</w:t>
      </w:r>
    </w:p>
    <w:p w:rsidR="00DC6EB9" w:rsidRPr="00B16006" w:rsidRDefault="00667FEF" w:rsidP="00DC6EB9">
      <w:pPr>
        <w:pStyle w:val="NoSpacing"/>
        <w:numPr>
          <w:ilvl w:val="1"/>
          <w:numId w:val="1"/>
        </w:numPr>
        <w:rPr>
          <w:rFonts w:asciiTheme="majorHAnsi" w:hAnsiTheme="majorHAnsi"/>
        </w:rPr>
      </w:pPr>
      <w:r>
        <w:rPr>
          <w:rFonts w:asciiTheme="majorHAnsi" w:hAnsiTheme="majorHAnsi"/>
        </w:rPr>
        <w:t>Fee for late living fee</w:t>
      </w:r>
      <w:r w:rsidR="00DC6EB9" w:rsidRPr="00B16006">
        <w:rPr>
          <w:rFonts w:asciiTheme="majorHAnsi" w:hAnsiTheme="majorHAnsi"/>
        </w:rPr>
        <w:t xml:space="preserve"> payments (more than 1 day overdue) is $35.00. </w:t>
      </w:r>
    </w:p>
    <w:p w:rsidR="00DC6EB9" w:rsidRPr="00B16006" w:rsidRDefault="00DC6EB9" w:rsidP="00DC6EB9">
      <w:pPr>
        <w:pStyle w:val="NoSpacing"/>
        <w:numPr>
          <w:ilvl w:val="1"/>
          <w:numId w:val="1"/>
        </w:numPr>
        <w:rPr>
          <w:rFonts w:asciiTheme="majorHAnsi" w:hAnsiTheme="majorHAnsi"/>
        </w:rPr>
      </w:pPr>
      <w:r w:rsidRPr="00B16006">
        <w:rPr>
          <w:rFonts w:asciiTheme="majorHAnsi" w:hAnsiTheme="majorHAnsi"/>
        </w:rPr>
        <w:t xml:space="preserve">Bank charges/fees for returned checks will </w:t>
      </w:r>
      <w:r w:rsidR="00667FEF">
        <w:rPr>
          <w:rFonts w:asciiTheme="majorHAnsi" w:hAnsiTheme="majorHAnsi"/>
        </w:rPr>
        <w:t>be added to the next week’s living fee</w:t>
      </w:r>
      <w:r w:rsidRPr="00B16006">
        <w:rPr>
          <w:rFonts w:asciiTheme="majorHAnsi" w:hAnsiTheme="majorHAnsi"/>
        </w:rPr>
        <w:t xml:space="preserve"> (in addition to the late fee incurred). </w:t>
      </w:r>
    </w:p>
    <w:p w:rsidR="00DC6EB9" w:rsidRPr="00B16006" w:rsidRDefault="005B524F" w:rsidP="00DC6EB9">
      <w:pPr>
        <w:pStyle w:val="NoSpacing"/>
        <w:numPr>
          <w:ilvl w:val="1"/>
          <w:numId w:val="1"/>
        </w:numPr>
        <w:rPr>
          <w:rFonts w:asciiTheme="majorHAnsi" w:hAnsiTheme="majorHAnsi"/>
        </w:rPr>
      </w:pPr>
      <w:r>
        <w:rPr>
          <w:rFonts w:asciiTheme="majorHAnsi" w:hAnsiTheme="majorHAnsi"/>
        </w:rPr>
        <w:t>House Member</w:t>
      </w:r>
      <w:r w:rsidR="00DC6EB9" w:rsidRPr="00B16006">
        <w:rPr>
          <w:rFonts w:asciiTheme="majorHAnsi" w:hAnsiTheme="majorHAnsi"/>
        </w:rPr>
        <w:t xml:space="preserve"> may also incur the cost of house repairs if they are found to be a direct result of his actions.</w:t>
      </w:r>
    </w:p>
    <w:p w:rsidR="00DC6EB9" w:rsidRDefault="005B524F" w:rsidP="00DC6EB9">
      <w:pPr>
        <w:pStyle w:val="NoSpacing"/>
        <w:numPr>
          <w:ilvl w:val="0"/>
          <w:numId w:val="1"/>
        </w:numPr>
        <w:rPr>
          <w:rFonts w:asciiTheme="majorHAnsi" w:hAnsiTheme="majorHAnsi"/>
        </w:rPr>
      </w:pPr>
      <w:r>
        <w:rPr>
          <w:rFonts w:asciiTheme="majorHAnsi" w:hAnsiTheme="majorHAnsi"/>
        </w:rPr>
        <w:t>House Member</w:t>
      </w:r>
      <w:r w:rsidR="00DC6EB9" w:rsidRPr="00B16006">
        <w:rPr>
          <w:rFonts w:asciiTheme="majorHAnsi" w:hAnsiTheme="majorHAnsi"/>
        </w:rPr>
        <w:t xml:space="preserve"> is required to abide by the house curfew:</w:t>
      </w:r>
    </w:p>
    <w:p w:rsidR="00DC6EB9" w:rsidRDefault="00DC6EB9" w:rsidP="00DC6EB9">
      <w:pPr>
        <w:pStyle w:val="NoSpacing"/>
        <w:numPr>
          <w:ilvl w:val="1"/>
          <w:numId w:val="1"/>
        </w:numPr>
        <w:rPr>
          <w:rFonts w:asciiTheme="majorHAnsi" w:hAnsiTheme="majorHAnsi"/>
        </w:rPr>
      </w:pPr>
      <w:r>
        <w:rPr>
          <w:rFonts w:asciiTheme="majorHAnsi" w:hAnsiTheme="majorHAnsi"/>
        </w:rPr>
        <w:t>11 p.m. weeknights (Sunday-Thursday)</w:t>
      </w:r>
    </w:p>
    <w:p w:rsidR="00DC6EB9" w:rsidRPr="00B16006" w:rsidRDefault="00DC6EB9" w:rsidP="00DC6EB9">
      <w:pPr>
        <w:pStyle w:val="NoSpacing"/>
        <w:numPr>
          <w:ilvl w:val="1"/>
          <w:numId w:val="1"/>
        </w:numPr>
        <w:rPr>
          <w:rFonts w:asciiTheme="majorHAnsi" w:hAnsiTheme="majorHAnsi"/>
        </w:rPr>
      </w:pPr>
      <w:r>
        <w:rPr>
          <w:rFonts w:asciiTheme="majorHAnsi" w:hAnsiTheme="majorHAnsi"/>
        </w:rPr>
        <w:t>12 a.m. weekend nights (Friday and Saturday)</w:t>
      </w:r>
    </w:p>
    <w:p w:rsidR="00DC6EB9" w:rsidRPr="00B16006" w:rsidRDefault="00DC6EB9" w:rsidP="00DC6EB9">
      <w:pPr>
        <w:pStyle w:val="NoSpacing"/>
        <w:numPr>
          <w:ilvl w:val="0"/>
          <w:numId w:val="1"/>
        </w:numPr>
        <w:rPr>
          <w:rFonts w:asciiTheme="majorHAnsi" w:hAnsiTheme="majorHAnsi"/>
        </w:rPr>
      </w:pPr>
      <w:r w:rsidRPr="00B16006">
        <w:rPr>
          <w:rFonts w:asciiTheme="majorHAnsi" w:hAnsiTheme="majorHAnsi"/>
        </w:rPr>
        <w:t xml:space="preserve">During the first 30 days of residency, no overnight passes will be granted. After the first 30 days, each </w:t>
      </w:r>
      <w:r w:rsidR="00E82A92">
        <w:rPr>
          <w:rFonts w:asciiTheme="majorHAnsi" w:hAnsiTheme="majorHAnsi"/>
        </w:rPr>
        <w:t xml:space="preserve">House Member </w:t>
      </w:r>
      <w:r w:rsidRPr="00B16006">
        <w:rPr>
          <w:rFonts w:asciiTheme="majorHAnsi" w:hAnsiTheme="majorHAnsi"/>
        </w:rPr>
        <w:t xml:space="preserve">is authorized 1 overnight pass a week. Unauthorized overnight stay(s) are cause for </w:t>
      </w:r>
      <w:r w:rsidR="00A52916">
        <w:rPr>
          <w:rFonts w:asciiTheme="majorHAnsi" w:hAnsiTheme="majorHAnsi"/>
        </w:rPr>
        <w:t xml:space="preserve">House Member status termination and </w:t>
      </w:r>
      <w:r w:rsidRPr="00B16006">
        <w:rPr>
          <w:rFonts w:asciiTheme="majorHAnsi" w:hAnsiTheme="majorHAnsi"/>
        </w:rPr>
        <w:t>dismissal.</w:t>
      </w:r>
    </w:p>
    <w:p w:rsidR="00DC6EB9" w:rsidRPr="00B16006" w:rsidRDefault="00DC6EB9" w:rsidP="00DC6EB9">
      <w:pPr>
        <w:pStyle w:val="NoSpacing"/>
        <w:numPr>
          <w:ilvl w:val="0"/>
          <w:numId w:val="1"/>
        </w:numPr>
        <w:rPr>
          <w:rFonts w:asciiTheme="majorHAnsi" w:hAnsiTheme="majorHAnsi"/>
        </w:rPr>
      </w:pPr>
      <w:r w:rsidRPr="00B16006">
        <w:rPr>
          <w:rFonts w:asciiTheme="majorHAnsi" w:hAnsiTheme="majorHAnsi"/>
        </w:rPr>
        <w:t>No overnight vis</w:t>
      </w:r>
      <w:r w:rsidR="00667FEF">
        <w:rPr>
          <w:rFonts w:asciiTheme="majorHAnsi" w:hAnsiTheme="majorHAnsi"/>
        </w:rPr>
        <w:t>itors are permitted at any time, regardless of length of sobriety.</w:t>
      </w:r>
    </w:p>
    <w:p w:rsidR="00DC6EB9" w:rsidRPr="00B16006" w:rsidRDefault="005B524F" w:rsidP="00DC6EB9">
      <w:pPr>
        <w:pStyle w:val="NoSpacing"/>
        <w:numPr>
          <w:ilvl w:val="0"/>
          <w:numId w:val="1"/>
        </w:numPr>
        <w:rPr>
          <w:rFonts w:asciiTheme="majorHAnsi" w:hAnsiTheme="majorHAnsi"/>
        </w:rPr>
      </w:pPr>
      <w:r>
        <w:rPr>
          <w:rFonts w:asciiTheme="majorHAnsi" w:hAnsiTheme="majorHAnsi"/>
        </w:rPr>
        <w:t>House Member</w:t>
      </w:r>
      <w:r w:rsidR="00DC6EB9" w:rsidRPr="00B16006">
        <w:rPr>
          <w:rFonts w:asciiTheme="majorHAnsi" w:hAnsiTheme="majorHAnsi"/>
        </w:rPr>
        <w:t xml:space="preserve"> is required to go to four (4) </w:t>
      </w:r>
      <w:r w:rsidR="00453FEF">
        <w:rPr>
          <w:rFonts w:asciiTheme="majorHAnsi" w:hAnsiTheme="majorHAnsi"/>
        </w:rPr>
        <w:t>12-step me</w:t>
      </w:r>
      <w:r w:rsidR="00DC6EB9" w:rsidRPr="00B16006">
        <w:rPr>
          <w:rFonts w:asciiTheme="majorHAnsi" w:hAnsiTheme="majorHAnsi"/>
        </w:rPr>
        <w:t>etings per week and</w:t>
      </w:r>
      <w:r w:rsidR="00E82A92">
        <w:rPr>
          <w:rFonts w:asciiTheme="majorHAnsi" w:hAnsiTheme="majorHAnsi"/>
        </w:rPr>
        <w:t>, unless they have on</w:t>
      </w:r>
      <w:r w:rsidR="00A52916">
        <w:rPr>
          <w:rFonts w:asciiTheme="majorHAnsi" w:hAnsiTheme="majorHAnsi"/>
        </w:rPr>
        <w:t>e</w:t>
      </w:r>
      <w:r w:rsidR="00E82A92">
        <w:rPr>
          <w:rFonts w:asciiTheme="majorHAnsi" w:hAnsiTheme="majorHAnsi"/>
        </w:rPr>
        <w:t xml:space="preserve"> year of continuous sobriety,</w:t>
      </w:r>
      <w:r w:rsidR="00DC6EB9" w:rsidRPr="00B16006">
        <w:rPr>
          <w:rFonts w:asciiTheme="majorHAnsi" w:hAnsiTheme="majorHAnsi"/>
        </w:rPr>
        <w:t xml:space="preserve"> is responsible for having a meeting slip signed by the meeting chairperson (or designee).  No credit will be given for meetings not signed by the meeting chairperson (or designee). Slips </w:t>
      </w:r>
      <w:r w:rsidR="00A52916">
        <w:rPr>
          <w:rFonts w:asciiTheme="majorHAnsi" w:hAnsiTheme="majorHAnsi"/>
        </w:rPr>
        <w:t xml:space="preserve">must </w:t>
      </w:r>
      <w:r w:rsidR="00DC6EB9" w:rsidRPr="00B16006">
        <w:rPr>
          <w:rFonts w:asciiTheme="majorHAnsi" w:hAnsiTheme="majorHAnsi"/>
        </w:rPr>
        <w:t>be submitted at weekly house meetings.</w:t>
      </w:r>
    </w:p>
    <w:p w:rsidR="00DC6EB9" w:rsidRPr="00B16006" w:rsidRDefault="005B524F" w:rsidP="00DC6EB9">
      <w:pPr>
        <w:pStyle w:val="NoSpacing"/>
        <w:numPr>
          <w:ilvl w:val="0"/>
          <w:numId w:val="1"/>
        </w:numPr>
        <w:rPr>
          <w:rFonts w:asciiTheme="majorHAnsi" w:hAnsiTheme="majorHAnsi"/>
        </w:rPr>
      </w:pPr>
      <w:r>
        <w:rPr>
          <w:rFonts w:asciiTheme="majorHAnsi" w:hAnsiTheme="majorHAnsi"/>
        </w:rPr>
        <w:t>House Member</w:t>
      </w:r>
      <w:r w:rsidR="00DC6EB9" w:rsidRPr="00B16006">
        <w:rPr>
          <w:rFonts w:asciiTheme="majorHAnsi" w:hAnsiTheme="majorHAnsi"/>
        </w:rPr>
        <w:t xml:space="preserve"> is required to attend one (1) weekly house meeting, to be held at the CRC House, dur</w:t>
      </w:r>
      <w:r w:rsidR="00667FEF">
        <w:rPr>
          <w:rFonts w:asciiTheme="majorHAnsi" w:hAnsiTheme="majorHAnsi"/>
        </w:rPr>
        <w:t xml:space="preserve">ing which </w:t>
      </w:r>
      <w:r w:rsidR="00E82A92">
        <w:rPr>
          <w:rFonts w:asciiTheme="majorHAnsi" w:hAnsiTheme="majorHAnsi"/>
        </w:rPr>
        <w:t xml:space="preserve">House Member </w:t>
      </w:r>
      <w:r w:rsidR="00667FEF">
        <w:rPr>
          <w:rFonts w:asciiTheme="majorHAnsi" w:hAnsiTheme="majorHAnsi"/>
        </w:rPr>
        <w:t>will pay living fee</w:t>
      </w:r>
      <w:r w:rsidR="00DC6EB9" w:rsidRPr="00B16006">
        <w:rPr>
          <w:rFonts w:asciiTheme="majorHAnsi" w:hAnsiTheme="majorHAnsi"/>
        </w:rPr>
        <w:t xml:space="preserve"> for the coming week and turn-in </w:t>
      </w:r>
      <w:r w:rsidR="00A52916">
        <w:rPr>
          <w:rFonts w:asciiTheme="majorHAnsi" w:hAnsiTheme="majorHAnsi"/>
        </w:rPr>
        <w:t xml:space="preserve">any </w:t>
      </w:r>
      <w:r w:rsidR="00DC6EB9" w:rsidRPr="00B16006">
        <w:rPr>
          <w:rFonts w:asciiTheme="majorHAnsi" w:hAnsiTheme="majorHAnsi"/>
        </w:rPr>
        <w:t>weekly meeting attendance slip</w:t>
      </w:r>
      <w:r w:rsidR="00E82A92">
        <w:rPr>
          <w:rFonts w:asciiTheme="majorHAnsi" w:hAnsiTheme="majorHAnsi"/>
        </w:rPr>
        <w:t>s</w:t>
      </w:r>
      <w:r w:rsidR="00DC6EB9" w:rsidRPr="00B16006">
        <w:rPr>
          <w:rFonts w:asciiTheme="majorHAnsi" w:hAnsiTheme="majorHAnsi"/>
        </w:rPr>
        <w:t>.</w:t>
      </w:r>
    </w:p>
    <w:p w:rsidR="00DC6EB9" w:rsidRDefault="00DC6EB9" w:rsidP="00DC6EB9">
      <w:pPr>
        <w:pStyle w:val="NoSpacing"/>
        <w:numPr>
          <w:ilvl w:val="0"/>
          <w:numId w:val="1"/>
        </w:numPr>
        <w:rPr>
          <w:rFonts w:asciiTheme="majorHAnsi" w:hAnsiTheme="majorHAnsi"/>
        </w:rPr>
      </w:pPr>
      <w:r w:rsidRPr="00B16006">
        <w:rPr>
          <w:rFonts w:asciiTheme="majorHAnsi" w:hAnsiTheme="majorHAnsi"/>
        </w:rPr>
        <w:t xml:space="preserve">Each </w:t>
      </w:r>
      <w:r w:rsidR="005B524F">
        <w:rPr>
          <w:rFonts w:asciiTheme="majorHAnsi" w:hAnsiTheme="majorHAnsi"/>
        </w:rPr>
        <w:t>House Member</w:t>
      </w:r>
      <w:r w:rsidRPr="00B16006">
        <w:rPr>
          <w:rFonts w:asciiTheme="majorHAnsi" w:hAnsiTheme="majorHAnsi"/>
        </w:rPr>
        <w:t xml:space="preserve"> will be responsible for completing an assigned weekly chore. Weekly chores will be assigned at the weekly house meeting and will be posted. Any </w:t>
      </w:r>
      <w:r w:rsidR="005B524F">
        <w:rPr>
          <w:rFonts w:asciiTheme="majorHAnsi" w:hAnsiTheme="majorHAnsi"/>
        </w:rPr>
        <w:t>House Member</w:t>
      </w:r>
      <w:r w:rsidRPr="00B16006">
        <w:rPr>
          <w:rFonts w:asciiTheme="majorHAnsi" w:hAnsiTheme="majorHAnsi"/>
        </w:rPr>
        <w:t xml:space="preserve"> who fails to complete their weekly assigned chore will forfeit</w:t>
      </w:r>
      <w:r w:rsidR="00A52916">
        <w:rPr>
          <w:rFonts w:asciiTheme="majorHAnsi" w:hAnsiTheme="majorHAnsi"/>
        </w:rPr>
        <w:t>, if they are eligible,</w:t>
      </w:r>
      <w:r w:rsidRPr="00B16006">
        <w:rPr>
          <w:rFonts w:asciiTheme="majorHAnsi" w:hAnsiTheme="majorHAnsi"/>
        </w:rPr>
        <w:t xml:space="preserve"> that week’s overnight pass. </w:t>
      </w:r>
      <w:r w:rsidR="005B524F">
        <w:rPr>
          <w:rFonts w:asciiTheme="majorHAnsi" w:hAnsiTheme="majorHAnsi"/>
        </w:rPr>
        <w:t>House Members</w:t>
      </w:r>
      <w:r w:rsidRPr="00B16006">
        <w:rPr>
          <w:rFonts w:asciiTheme="majorHAnsi" w:hAnsiTheme="majorHAnsi"/>
        </w:rPr>
        <w:t xml:space="preserve"> in their first </w:t>
      </w:r>
      <w:r w:rsidR="00E82A92">
        <w:rPr>
          <w:rFonts w:asciiTheme="majorHAnsi" w:hAnsiTheme="majorHAnsi"/>
        </w:rPr>
        <w:t>30</w:t>
      </w:r>
      <w:r w:rsidR="00E82A92" w:rsidRPr="00B16006">
        <w:rPr>
          <w:rFonts w:asciiTheme="majorHAnsi" w:hAnsiTheme="majorHAnsi"/>
        </w:rPr>
        <w:t xml:space="preserve"> </w:t>
      </w:r>
      <w:r w:rsidRPr="00B16006">
        <w:rPr>
          <w:rFonts w:asciiTheme="majorHAnsi" w:hAnsiTheme="majorHAnsi"/>
        </w:rPr>
        <w:t>days will forfeit an overnight pass in the future.</w:t>
      </w:r>
    </w:p>
    <w:p w:rsidR="00DC6EB9" w:rsidRDefault="00DC6EB9" w:rsidP="00DC6EB9">
      <w:pPr>
        <w:pStyle w:val="NoSpacing"/>
        <w:numPr>
          <w:ilvl w:val="0"/>
          <w:numId w:val="1"/>
        </w:numPr>
        <w:rPr>
          <w:rFonts w:asciiTheme="majorHAnsi" w:hAnsiTheme="majorHAnsi"/>
        </w:rPr>
      </w:pPr>
      <w:r w:rsidRPr="00976E51">
        <w:rPr>
          <w:rFonts w:asciiTheme="majorHAnsi" w:hAnsiTheme="majorHAnsi"/>
        </w:rPr>
        <w:t xml:space="preserve">In addition to the weekly assigned chore, </w:t>
      </w:r>
      <w:r w:rsidR="005B524F">
        <w:rPr>
          <w:rFonts w:asciiTheme="majorHAnsi" w:hAnsiTheme="majorHAnsi"/>
        </w:rPr>
        <w:t>House Members</w:t>
      </w:r>
      <w:r w:rsidRPr="00976E51">
        <w:rPr>
          <w:rFonts w:asciiTheme="majorHAnsi" w:hAnsiTheme="majorHAnsi"/>
        </w:rPr>
        <w:t xml:space="preserve"> </w:t>
      </w:r>
      <w:r w:rsidR="00943FA8">
        <w:rPr>
          <w:rFonts w:asciiTheme="majorHAnsi" w:hAnsiTheme="majorHAnsi"/>
        </w:rPr>
        <w:t xml:space="preserve">must </w:t>
      </w:r>
      <w:r w:rsidRPr="00976E51">
        <w:rPr>
          <w:rFonts w:asciiTheme="majorHAnsi" w:hAnsiTheme="majorHAnsi"/>
        </w:rPr>
        <w:t xml:space="preserve">keep their living areas neat and pick up after themselves. This means </w:t>
      </w:r>
      <w:r w:rsidR="00943FA8">
        <w:rPr>
          <w:rFonts w:asciiTheme="majorHAnsi" w:hAnsiTheme="majorHAnsi"/>
        </w:rPr>
        <w:t xml:space="preserve">that, among other things, </w:t>
      </w:r>
      <w:r w:rsidRPr="00976E51">
        <w:rPr>
          <w:rFonts w:asciiTheme="majorHAnsi" w:hAnsiTheme="majorHAnsi"/>
        </w:rPr>
        <w:t>you are responsible for your dishes, you are responsible for making your bed every morning, and must keep your room and your things</w:t>
      </w:r>
      <w:r>
        <w:rPr>
          <w:rFonts w:asciiTheme="majorHAnsi" w:hAnsiTheme="majorHAnsi"/>
        </w:rPr>
        <w:t xml:space="preserve"> </w:t>
      </w:r>
      <w:r w:rsidRPr="00976E51">
        <w:rPr>
          <w:rFonts w:asciiTheme="majorHAnsi" w:hAnsiTheme="majorHAnsi"/>
        </w:rPr>
        <w:t>tidy.</w:t>
      </w:r>
    </w:p>
    <w:p w:rsidR="00DC6EB9" w:rsidRPr="00976E51" w:rsidRDefault="00DC6EB9" w:rsidP="00DC6EB9">
      <w:pPr>
        <w:pStyle w:val="NoSpacing"/>
        <w:numPr>
          <w:ilvl w:val="0"/>
          <w:numId w:val="1"/>
        </w:numPr>
        <w:rPr>
          <w:rFonts w:asciiTheme="majorHAnsi" w:hAnsiTheme="majorHAnsi"/>
        </w:rPr>
      </w:pPr>
      <w:r w:rsidRPr="00976E51">
        <w:rPr>
          <w:rFonts w:asciiTheme="majorHAnsi" w:hAnsiTheme="majorHAnsi"/>
        </w:rPr>
        <w:t xml:space="preserve">Employment -- </w:t>
      </w:r>
      <w:r w:rsidR="005B524F">
        <w:rPr>
          <w:rFonts w:asciiTheme="majorHAnsi" w:hAnsiTheme="majorHAnsi"/>
        </w:rPr>
        <w:t>House Member</w:t>
      </w:r>
      <w:r w:rsidRPr="00976E51">
        <w:rPr>
          <w:rFonts w:asciiTheme="majorHAnsi" w:hAnsiTheme="majorHAnsi"/>
        </w:rPr>
        <w:t xml:space="preserve"> is required to:</w:t>
      </w:r>
    </w:p>
    <w:p w:rsidR="00DC6EB9" w:rsidRPr="00B16006" w:rsidRDefault="00DC6EB9" w:rsidP="00DC6EB9">
      <w:pPr>
        <w:pStyle w:val="NoSpacing"/>
        <w:numPr>
          <w:ilvl w:val="1"/>
          <w:numId w:val="2"/>
        </w:numPr>
        <w:rPr>
          <w:rFonts w:asciiTheme="majorHAnsi" w:hAnsiTheme="majorHAnsi"/>
        </w:rPr>
      </w:pPr>
      <w:r w:rsidRPr="00B16006">
        <w:rPr>
          <w:rFonts w:asciiTheme="majorHAnsi" w:hAnsiTheme="majorHAnsi"/>
        </w:rPr>
        <w:t>Have part</w:t>
      </w:r>
      <w:r>
        <w:rPr>
          <w:rFonts w:asciiTheme="majorHAnsi" w:hAnsiTheme="majorHAnsi"/>
        </w:rPr>
        <w:t>-</w:t>
      </w:r>
      <w:r w:rsidRPr="00B16006">
        <w:rPr>
          <w:rFonts w:asciiTheme="majorHAnsi" w:hAnsiTheme="majorHAnsi"/>
        </w:rPr>
        <w:t xml:space="preserve"> or full-time employment;</w:t>
      </w:r>
    </w:p>
    <w:p w:rsidR="00DC6EB9" w:rsidRPr="00B16006" w:rsidRDefault="00DC6EB9" w:rsidP="00DC6EB9">
      <w:pPr>
        <w:pStyle w:val="NoSpacing"/>
        <w:numPr>
          <w:ilvl w:val="1"/>
          <w:numId w:val="2"/>
        </w:numPr>
        <w:rPr>
          <w:rFonts w:asciiTheme="majorHAnsi" w:hAnsiTheme="majorHAnsi"/>
        </w:rPr>
      </w:pPr>
      <w:r w:rsidRPr="00B16006">
        <w:rPr>
          <w:rFonts w:asciiTheme="majorHAnsi" w:hAnsiTheme="majorHAnsi"/>
        </w:rPr>
        <w:t xml:space="preserve">If unemployed, be actively </w:t>
      </w:r>
      <w:r>
        <w:rPr>
          <w:rFonts w:asciiTheme="majorHAnsi" w:hAnsiTheme="majorHAnsi"/>
        </w:rPr>
        <w:t xml:space="preserve">seeking employment AND/OR have </w:t>
      </w:r>
      <w:r w:rsidRPr="00B16006">
        <w:rPr>
          <w:rFonts w:asciiTheme="majorHAnsi" w:hAnsiTheme="majorHAnsi"/>
        </w:rPr>
        <w:t>part- or full-time  volunteer position</w:t>
      </w:r>
    </w:p>
    <w:p w:rsidR="00DC6EB9" w:rsidRDefault="00DC6EB9" w:rsidP="00DC6EB9">
      <w:pPr>
        <w:pStyle w:val="NoSpacing"/>
        <w:numPr>
          <w:ilvl w:val="1"/>
          <w:numId w:val="2"/>
        </w:numPr>
        <w:rPr>
          <w:rFonts w:asciiTheme="majorHAnsi" w:hAnsiTheme="majorHAnsi"/>
        </w:rPr>
      </w:pPr>
      <w:r w:rsidRPr="00B16006">
        <w:rPr>
          <w:rFonts w:asciiTheme="majorHAnsi" w:hAnsiTheme="majorHAnsi"/>
        </w:rPr>
        <w:t>Be a full-time student</w:t>
      </w:r>
    </w:p>
    <w:p w:rsidR="00DC6EB9" w:rsidRPr="009218B6" w:rsidRDefault="00DC6EB9" w:rsidP="00DC6EB9">
      <w:pPr>
        <w:pStyle w:val="NoSpacing"/>
        <w:ind w:left="1440"/>
        <w:rPr>
          <w:rFonts w:asciiTheme="majorHAnsi" w:hAnsiTheme="majorHAnsi"/>
          <w:sz w:val="6"/>
        </w:rPr>
      </w:pPr>
    </w:p>
    <w:p w:rsidR="00DC6EB9" w:rsidRPr="00B16006" w:rsidRDefault="00DC6EB9" w:rsidP="00DC6EB9">
      <w:pPr>
        <w:pStyle w:val="NoSpacing"/>
        <w:ind w:left="1530"/>
        <w:rPr>
          <w:rFonts w:asciiTheme="majorHAnsi" w:hAnsiTheme="majorHAnsi"/>
          <w:i/>
        </w:rPr>
      </w:pPr>
      <w:r w:rsidRPr="00B16006">
        <w:rPr>
          <w:rFonts w:asciiTheme="majorHAnsi" w:hAnsiTheme="majorHAnsi"/>
          <w:i/>
        </w:rPr>
        <w:t>Above criteria must be of a nature that allows for attendance at mandatory house meeting, completion of house duties, and participation in 12-step recovery meetings.</w:t>
      </w:r>
      <w:r w:rsidR="009218B6">
        <w:rPr>
          <w:rFonts w:asciiTheme="majorHAnsi" w:hAnsiTheme="majorHAnsi"/>
          <w:i/>
        </w:rPr>
        <w:t xml:space="preserve"> CRC supports house members</w:t>
      </w:r>
      <w:r w:rsidR="00667FEF">
        <w:rPr>
          <w:rFonts w:asciiTheme="majorHAnsi" w:hAnsiTheme="majorHAnsi"/>
          <w:i/>
        </w:rPr>
        <w:t>’</w:t>
      </w:r>
      <w:r w:rsidR="009218B6">
        <w:rPr>
          <w:rFonts w:asciiTheme="majorHAnsi" w:hAnsiTheme="majorHAnsi"/>
          <w:i/>
        </w:rPr>
        <w:t xml:space="preserve"> participation in the work force, and will accommodate </w:t>
      </w:r>
      <w:r w:rsidR="009218B6">
        <w:rPr>
          <w:rFonts w:asciiTheme="majorHAnsi" w:hAnsiTheme="majorHAnsi"/>
          <w:i/>
        </w:rPr>
        <w:lastRenderedPageBreak/>
        <w:t>the house member’s schedule as possible</w:t>
      </w:r>
      <w:r w:rsidR="00667FEF">
        <w:rPr>
          <w:rFonts w:asciiTheme="majorHAnsi" w:hAnsiTheme="majorHAnsi"/>
          <w:i/>
        </w:rPr>
        <w:t xml:space="preserve"> and</w:t>
      </w:r>
      <w:r w:rsidR="009218B6">
        <w:rPr>
          <w:rFonts w:asciiTheme="majorHAnsi" w:hAnsiTheme="majorHAnsi"/>
          <w:i/>
        </w:rPr>
        <w:t xml:space="preserve"> in consideration of the schedules of other house members.</w:t>
      </w:r>
    </w:p>
    <w:p w:rsidR="00DC6EB9" w:rsidRPr="00B16006" w:rsidRDefault="00DC6EB9" w:rsidP="00DC6EB9">
      <w:pPr>
        <w:pStyle w:val="NoSpacing"/>
        <w:ind w:left="360"/>
        <w:rPr>
          <w:rFonts w:asciiTheme="majorHAnsi" w:hAnsiTheme="majorHAnsi"/>
        </w:rPr>
      </w:pPr>
    </w:p>
    <w:p w:rsidR="00DC6EB9" w:rsidRPr="00976E51" w:rsidRDefault="00DC6EB9" w:rsidP="00DC6EB9">
      <w:pPr>
        <w:pStyle w:val="ListParagraph"/>
        <w:numPr>
          <w:ilvl w:val="0"/>
          <w:numId w:val="2"/>
        </w:numPr>
        <w:spacing w:after="0" w:line="240" w:lineRule="auto"/>
        <w:contextualSpacing w:val="0"/>
        <w:rPr>
          <w:rFonts w:asciiTheme="majorHAnsi" w:hAnsiTheme="majorHAnsi"/>
          <w:vanish/>
        </w:rPr>
      </w:pPr>
    </w:p>
    <w:p w:rsidR="00DC6EB9" w:rsidRPr="00976E51" w:rsidRDefault="00DC6EB9" w:rsidP="00DC6EB9">
      <w:pPr>
        <w:pStyle w:val="ListParagraph"/>
        <w:numPr>
          <w:ilvl w:val="0"/>
          <w:numId w:val="2"/>
        </w:numPr>
        <w:spacing w:after="0" w:line="240" w:lineRule="auto"/>
        <w:contextualSpacing w:val="0"/>
        <w:rPr>
          <w:rFonts w:asciiTheme="majorHAnsi" w:hAnsiTheme="majorHAnsi"/>
          <w:vanish/>
        </w:rPr>
      </w:pPr>
    </w:p>
    <w:p w:rsidR="00DC6EB9" w:rsidRPr="00976E51" w:rsidRDefault="00DC6EB9" w:rsidP="00DC6EB9">
      <w:pPr>
        <w:pStyle w:val="ListParagraph"/>
        <w:numPr>
          <w:ilvl w:val="0"/>
          <w:numId w:val="2"/>
        </w:numPr>
        <w:spacing w:after="0" w:line="240" w:lineRule="auto"/>
        <w:contextualSpacing w:val="0"/>
        <w:rPr>
          <w:rFonts w:asciiTheme="majorHAnsi" w:hAnsiTheme="majorHAnsi"/>
          <w:vanish/>
        </w:rPr>
      </w:pPr>
    </w:p>
    <w:p w:rsidR="00DC6EB9" w:rsidRPr="00976E51" w:rsidRDefault="00DC6EB9" w:rsidP="00DC6EB9">
      <w:pPr>
        <w:pStyle w:val="ListParagraph"/>
        <w:numPr>
          <w:ilvl w:val="0"/>
          <w:numId w:val="2"/>
        </w:numPr>
        <w:spacing w:after="0" w:line="240" w:lineRule="auto"/>
        <w:contextualSpacing w:val="0"/>
        <w:rPr>
          <w:rFonts w:asciiTheme="majorHAnsi" w:hAnsiTheme="majorHAnsi"/>
          <w:vanish/>
        </w:rPr>
      </w:pPr>
    </w:p>
    <w:p w:rsidR="00DC6EB9" w:rsidRPr="00976E51" w:rsidRDefault="00DC6EB9" w:rsidP="00DC6EB9">
      <w:pPr>
        <w:pStyle w:val="ListParagraph"/>
        <w:numPr>
          <w:ilvl w:val="0"/>
          <w:numId w:val="2"/>
        </w:numPr>
        <w:spacing w:after="0" w:line="240" w:lineRule="auto"/>
        <w:contextualSpacing w:val="0"/>
        <w:rPr>
          <w:rFonts w:asciiTheme="majorHAnsi" w:hAnsiTheme="majorHAnsi"/>
          <w:vanish/>
        </w:rPr>
      </w:pPr>
    </w:p>
    <w:p w:rsidR="00DC6EB9" w:rsidRPr="00976E51" w:rsidRDefault="00DC6EB9" w:rsidP="00DC6EB9">
      <w:pPr>
        <w:pStyle w:val="ListParagraph"/>
        <w:numPr>
          <w:ilvl w:val="0"/>
          <w:numId w:val="2"/>
        </w:numPr>
        <w:spacing w:after="0" w:line="240" w:lineRule="auto"/>
        <w:contextualSpacing w:val="0"/>
        <w:rPr>
          <w:rFonts w:asciiTheme="majorHAnsi" w:hAnsiTheme="majorHAnsi"/>
          <w:vanish/>
        </w:rPr>
      </w:pPr>
    </w:p>
    <w:p w:rsidR="00DC6EB9" w:rsidRPr="00976E51" w:rsidRDefault="00DC6EB9" w:rsidP="00DC6EB9">
      <w:pPr>
        <w:pStyle w:val="ListParagraph"/>
        <w:numPr>
          <w:ilvl w:val="0"/>
          <w:numId w:val="2"/>
        </w:numPr>
        <w:spacing w:after="0" w:line="240" w:lineRule="auto"/>
        <w:contextualSpacing w:val="0"/>
        <w:rPr>
          <w:rFonts w:asciiTheme="majorHAnsi" w:hAnsiTheme="majorHAnsi"/>
          <w:vanish/>
        </w:rPr>
      </w:pPr>
    </w:p>
    <w:p w:rsidR="00DC6EB9" w:rsidRPr="00976E51" w:rsidRDefault="00DC6EB9" w:rsidP="00DC6EB9">
      <w:pPr>
        <w:pStyle w:val="ListParagraph"/>
        <w:numPr>
          <w:ilvl w:val="0"/>
          <w:numId w:val="2"/>
        </w:numPr>
        <w:spacing w:after="0" w:line="240" w:lineRule="auto"/>
        <w:contextualSpacing w:val="0"/>
        <w:rPr>
          <w:rFonts w:asciiTheme="majorHAnsi" w:hAnsiTheme="majorHAnsi"/>
          <w:vanish/>
        </w:rPr>
      </w:pPr>
    </w:p>
    <w:p w:rsidR="00DC6EB9" w:rsidRPr="00976E51" w:rsidRDefault="00DC6EB9" w:rsidP="00DC6EB9">
      <w:pPr>
        <w:pStyle w:val="ListParagraph"/>
        <w:numPr>
          <w:ilvl w:val="0"/>
          <w:numId w:val="2"/>
        </w:numPr>
        <w:spacing w:after="0" w:line="240" w:lineRule="auto"/>
        <w:contextualSpacing w:val="0"/>
        <w:rPr>
          <w:rFonts w:asciiTheme="majorHAnsi" w:hAnsiTheme="majorHAnsi"/>
          <w:vanish/>
        </w:rPr>
      </w:pPr>
    </w:p>
    <w:p w:rsidR="00DC6EB9" w:rsidRPr="00B16006" w:rsidRDefault="005B524F" w:rsidP="00DC6EB9">
      <w:pPr>
        <w:pStyle w:val="NoSpacing"/>
        <w:numPr>
          <w:ilvl w:val="0"/>
          <w:numId w:val="2"/>
        </w:numPr>
        <w:rPr>
          <w:rFonts w:asciiTheme="majorHAnsi" w:hAnsiTheme="majorHAnsi"/>
        </w:rPr>
      </w:pPr>
      <w:r>
        <w:rPr>
          <w:rFonts w:asciiTheme="majorHAnsi" w:hAnsiTheme="majorHAnsi"/>
        </w:rPr>
        <w:t>House Member</w:t>
      </w:r>
      <w:r w:rsidR="00DC6EB9" w:rsidRPr="00B16006">
        <w:rPr>
          <w:rFonts w:asciiTheme="majorHAnsi" w:hAnsiTheme="majorHAnsi"/>
        </w:rPr>
        <w:t xml:space="preserve"> is required to be out of bed by 10:00 a.m. Monday through Friday. Beds are to be made daily.</w:t>
      </w:r>
    </w:p>
    <w:p w:rsidR="00DC6EB9" w:rsidRPr="00B16006" w:rsidRDefault="005B524F" w:rsidP="00DC6EB9">
      <w:pPr>
        <w:pStyle w:val="NoSpacing"/>
        <w:numPr>
          <w:ilvl w:val="0"/>
          <w:numId w:val="2"/>
        </w:numPr>
        <w:rPr>
          <w:rFonts w:asciiTheme="majorHAnsi" w:hAnsiTheme="majorHAnsi"/>
        </w:rPr>
      </w:pPr>
      <w:r>
        <w:rPr>
          <w:rFonts w:asciiTheme="majorHAnsi" w:hAnsiTheme="majorHAnsi"/>
        </w:rPr>
        <w:t>House Member</w:t>
      </w:r>
      <w:r w:rsidR="00DC6EB9" w:rsidRPr="00B16006">
        <w:rPr>
          <w:rFonts w:asciiTheme="majorHAnsi" w:hAnsiTheme="majorHAnsi"/>
        </w:rPr>
        <w:t xml:space="preserve"> is responsible for cleaning up after himself.</w:t>
      </w:r>
    </w:p>
    <w:p w:rsidR="00DC6EB9" w:rsidRPr="00B16006" w:rsidRDefault="00DC6EB9" w:rsidP="00DC6EB9">
      <w:pPr>
        <w:pStyle w:val="NoSpacing"/>
        <w:numPr>
          <w:ilvl w:val="0"/>
          <w:numId w:val="2"/>
        </w:numPr>
        <w:rPr>
          <w:rFonts w:asciiTheme="majorHAnsi" w:hAnsiTheme="majorHAnsi"/>
        </w:rPr>
      </w:pPr>
      <w:r w:rsidRPr="00B16006">
        <w:rPr>
          <w:rFonts w:asciiTheme="majorHAnsi" w:hAnsiTheme="majorHAnsi"/>
        </w:rPr>
        <w:t>There is no smoking or vaping inside the CRC house.</w:t>
      </w:r>
    </w:p>
    <w:p w:rsidR="00DC6EB9" w:rsidRDefault="005B524F" w:rsidP="00DC6EB9">
      <w:pPr>
        <w:pStyle w:val="NoSpacing"/>
        <w:numPr>
          <w:ilvl w:val="0"/>
          <w:numId w:val="2"/>
        </w:numPr>
        <w:rPr>
          <w:rFonts w:asciiTheme="majorHAnsi" w:hAnsiTheme="majorHAnsi"/>
        </w:rPr>
      </w:pPr>
      <w:r>
        <w:rPr>
          <w:rFonts w:asciiTheme="majorHAnsi" w:hAnsiTheme="majorHAnsi"/>
        </w:rPr>
        <w:t>House Members</w:t>
      </w:r>
      <w:r w:rsidR="00DC6EB9" w:rsidRPr="00B16006">
        <w:rPr>
          <w:rFonts w:asciiTheme="majorHAnsi" w:hAnsiTheme="majorHAnsi"/>
        </w:rPr>
        <w:t xml:space="preserve"> should consider themselves part of the group; the rules and guidelines are the responsibility of all </w:t>
      </w:r>
      <w:r w:rsidR="00177CA9">
        <w:rPr>
          <w:rFonts w:asciiTheme="majorHAnsi" w:hAnsiTheme="majorHAnsi"/>
        </w:rPr>
        <w:t>House Members</w:t>
      </w:r>
      <w:r w:rsidR="00DC6EB9" w:rsidRPr="00B16006">
        <w:rPr>
          <w:rFonts w:asciiTheme="majorHAnsi" w:hAnsiTheme="majorHAnsi"/>
        </w:rPr>
        <w:t>.</w:t>
      </w:r>
    </w:p>
    <w:p w:rsidR="00DC6EB9" w:rsidRDefault="00DC6EB9" w:rsidP="00DC6EB9">
      <w:pPr>
        <w:pStyle w:val="NoSpacing"/>
        <w:numPr>
          <w:ilvl w:val="0"/>
          <w:numId w:val="2"/>
        </w:numPr>
        <w:rPr>
          <w:rFonts w:asciiTheme="majorHAnsi" w:hAnsiTheme="majorHAnsi"/>
        </w:rPr>
      </w:pPr>
      <w:r>
        <w:rPr>
          <w:rFonts w:asciiTheme="majorHAnsi" w:hAnsiTheme="majorHAnsi"/>
        </w:rPr>
        <w:t xml:space="preserve">If </w:t>
      </w:r>
      <w:r w:rsidR="005B524F">
        <w:rPr>
          <w:rFonts w:asciiTheme="majorHAnsi" w:hAnsiTheme="majorHAnsi"/>
        </w:rPr>
        <w:t>House Member</w:t>
      </w:r>
      <w:r>
        <w:rPr>
          <w:rFonts w:asciiTheme="majorHAnsi" w:hAnsiTheme="majorHAnsi"/>
        </w:rPr>
        <w:t xml:space="preserve"> is dismissed from the house for any reason, he may reapply for admission (if space permits) providing he has at least one (1) month of continued sobriety and clean drug and alcohol tests at time of application.</w:t>
      </w:r>
    </w:p>
    <w:p w:rsidR="00314FA3" w:rsidRPr="00B16006" w:rsidRDefault="00314FA3" w:rsidP="00314FA3">
      <w:pPr>
        <w:pStyle w:val="NoSpacing"/>
        <w:numPr>
          <w:ilvl w:val="0"/>
          <w:numId w:val="2"/>
        </w:numPr>
        <w:rPr>
          <w:rFonts w:asciiTheme="majorHAnsi" w:hAnsiTheme="majorHAnsi"/>
        </w:rPr>
      </w:pPr>
      <w:r w:rsidRPr="00B16006">
        <w:rPr>
          <w:rFonts w:asciiTheme="majorHAnsi" w:hAnsiTheme="majorHAnsi"/>
        </w:rPr>
        <w:t xml:space="preserve">Causes for </w:t>
      </w:r>
      <w:r>
        <w:rPr>
          <w:rFonts w:asciiTheme="majorHAnsi" w:hAnsiTheme="majorHAnsi"/>
        </w:rPr>
        <w:t xml:space="preserve">termination of House Member status and </w:t>
      </w:r>
      <w:r w:rsidRPr="00B16006">
        <w:rPr>
          <w:rFonts w:asciiTheme="majorHAnsi" w:hAnsiTheme="majorHAnsi"/>
        </w:rPr>
        <w:t xml:space="preserve">dismissal from a </w:t>
      </w:r>
      <w:r>
        <w:rPr>
          <w:rFonts w:asciiTheme="majorHAnsi" w:hAnsiTheme="majorHAnsi"/>
        </w:rPr>
        <w:t>CRC</w:t>
      </w:r>
      <w:r w:rsidRPr="00B16006">
        <w:rPr>
          <w:rFonts w:asciiTheme="majorHAnsi" w:hAnsiTheme="majorHAnsi"/>
        </w:rPr>
        <w:t xml:space="preserve"> House</w:t>
      </w:r>
      <w:r>
        <w:rPr>
          <w:rFonts w:asciiTheme="majorHAnsi" w:hAnsiTheme="majorHAnsi"/>
        </w:rPr>
        <w:t xml:space="preserve"> include violations of any House Rules and Guidelines, including</w:t>
      </w:r>
      <w:r w:rsidRPr="00B16006">
        <w:rPr>
          <w:rFonts w:asciiTheme="majorHAnsi" w:hAnsiTheme="majorHAnsi"/>
        </w:rPr>
        <w:t>:</w:t>
      </w:r>
    </w:p>
    <w:p w:rsidR="00314FA3" w:rsidRDefault="00314FA3" w:rsidP="00314FA3">
      <w:pPr>
        <w:pStyle w:val="NoSpacing"/>
        <w:numPr>
          <w:ilvl w:val="1"/>
          <w:numId w:val="2"/>
        </w:numPr>
        <w:rPr>
          <w:rFonts w:asciiTheme="majorHAnsi" w:hAnsiTheme="majorHAnsi"/>
        </w:rPr>
      </w:pPr>
      <w:r>
        <w:rPr>
          <w:rFonts w:asciiTheme="majorHAnsi" w:hAnsiTheme="majorHAnsi"/>
        </w:rPr>
        <w:t>Failure to pay living fees.</w:t>
      </w:r>
    </w:p>
    <w:p w:rsidR="00314FA3" w:rsidRDefault="00314FA3" w:rsidP="00314FA3">
      <w:pPr>
        <w:pStyle w:val="NoSpacing"/>
        <w:numPr>
          <w:ilvl w:val="1"/>
          <w:numId w:val="2"/>
        </w:numPr>
        <w:rPr>
          <w:rFonts w:asciiTheme="majorHAnsi" w:hAnsiTheme="majorHAnsi"/>
        </w:rPr>
      </w:pPr>
      <w:r>
        <w:rPr>
          <w:rFonts w:asciiTheme="majorHAnsi" w:hAnsiTheme="majorHAnsi"/>
        </w:rPr>
        <w:t>Failure to abide by set curfew.</w:t>
      </w:r>
    </w:p>
    <w:p w:rsidR="00314FA3" w:rsidRDefault="00314FA3" w:rsidP="00314FA3">
      <w:pPr>
        <w:pStyle w:val="NoSpacing"/>
        <w:numPr>
          <w:ilvl w:val="1"/>
          <w:numId w:val="2"/>
        </w:numPr>
        <w:rPr>
          <w:rFonts w:asciiTheme="majorHAnsi" w:hAnsiTheme="majorHAnsi"/>
        </w:rPr>
      </w:pPr>
      <w:r w:rsidRPr="00B16006">
        <w:rPr>
          <w:rFonts w:asciiTheme="majorHAnsi" w:hAnsiTheme="majorHAnsi"/>
        </w:rPr>
        <w:t xml:space="preserve">Unauthorized overnight </w:t>
      </w:r>
      <w:r>
        <w:rPr>
          <w:rFonts w:asciiTheme="majorHAnsi" w:hAnsiTheme="majorHAnsi"/>
        </w:rPr>
        <w:t>visitors in the CRC house.</w:t>
      </w:r>
    </w:p>
    <w:p w:rsidR="00314FA3" w:rsidRDefault="00314FA3" w:rsidP="00314FA3">
      <w:pPr>
        <w:pStyle w:val="NoSpacing"/>
        <w:numPr>
          <w:ilvl w:val="1"/>
          <w:numId w:val="2"/>
        </w:numPr>
        <w:rPr>
          <w:rFonts w:asciiTheme="majorHAnsi" w:hAnsiTheme="majorHAnsi"/>
        </w:rPr>
      </w:pPr>
      <w:r>
        <w:rPr>
          <w:rFonts w:asciiTheme="majorHAnsi" w:hAnsiTheme="majorHAnsi"/>
        </w:rPr>
        <w:t xml:space="preserve">Unauthorized overnight </w:t>
      </w:r>
      <w:r w:rsidRPr="00B16006">
        <w:rPr>
          <w:rFonts w:asciiTheme="majorHAnsi" w:hAnsiTheme="majorHAnsi"/>
        </w:rPr>
        <w:t>stays</w:t>
      </w:r>
      <w:r>
        <w:rPr>
          <w:rFonts w:asciiTheme="majorHAnsi" w:hAnsiTheme="majorHAnsi"/>
        </w:rPr>
        <w:t xml:space="preserve"> from the CRC house.</w:t>
      </w:r>
      <w:r w:rsidRPr="00B16006">
        <w:rPr>
          <w:rFonts w:asciiTheme="majorHAnsi" w:hAnsiTheme="majorHAnsi"/>
        </w:rPr>
        <w:t xml:space="preserve"> </w:t>
      </w:r>
    </w:p>
    <w:p w:rsidR="00314FA3" w:rsidRPr="00B16006" w:rsidRDefault="00314FA3" w:rsidP="00314FA3">
      <w:pPr>
        <w:pStyle w:val="NoSpacing"/>
        <w:numPr>
          <w:ilvl w:val="1"/>
          <w:numId w:val="2"/>
        </w:numPr>
        <w:rPr>
          <w:rFonts w:asciiTheme="majorHAnsi" w:hAnsiTheme="majorHAnsi"/>
        </w:rPr>
      </w:pPr>
      <w:r w:rsidRPr="00B16006">
        <w:rPr>
          <w:rFonts w:asciiTheme="majorHAnsi" w:hAnsiTheme="majorHAnsi"/>
        </w:rPr>
        <w:t xml:space="preserve">Failure to turn-in </w:t>
      </w:r>
      <w:r>
        <w:rPr>
          <w:rFonts w:asciiTheme="majorHAnsi" w:hAnsiTheme="majorHAnsi"/>
        </w:rPr>
        <w:t xml:space="preserve">required </w:t>
      </w:r>
      <w:r w:rsidRPr="00B16006">
        <w:rPr>
          <w:rFonts w:asciiTheme="majorHAnsi" w:hAnsiTheme="majorHAnsi"/>
        </w:rPr>
        <w:t xml:space="preserve">weekly </w:t>
      </w:r>
      <w:r w:rsidR="00050471">
        <w:rPr>
          <w:rFonts w:asciiTheme="majorHAnsi" w:hAnsiTheme="majorHAnsi"/>
        </w:rPr>
        <w:t>12-step</w:t>
      </w:r>
      <w:r w:rsidRPr="00B16006">
        <w:rPr>
          <w:rFonts w:asciiTheme="majorHAnsi" w:hAnsiTheme="majorHAnsi"/>
        </w:rPr>
        <w:t xml:space="preserve"> meeting slip</w:t>
      </w:r>
      <w:r>
        <w:rPr>
          <w:rStyle w:val="FootnoteReference"/>
          <w:rFonts w:asciiTheme="majorHAnsi" w:hAnsiTheme="majorHAnsi"/>
        </w:rPr>
        <w:footnoteReference w:id="2"/>
      </w:r>
      <w:r>
        <w:rPr>
          <w:rFonts w:asciiTheme="majorHAnsi" w:hAnsiTheme="majorHAnsi"/>
        </w:rPr>
        <w:t>.</w:t>
      </w:r>
    </w:p>
    <w:p w:rsidR="00314FA3" w:rsidRPr="00314FA3" w:rsidRDefault="00314FA3" w:rsidP="00314FA3">
      <w:pPr>
        <w:pStyle w:val="NoSpacing"/>
        <w:numPr>
          <w:ilvl w:val="1"/>
          <w:numId w:val="2"/>
        </w:numPr>
        <w:rPr>
          <w:rFonts w:asciiTheme="majorHAnsi" w:hAnsiTheme="majorHAnsi"/>
        </w:rPr>
      </w:pPr>
      <w:r w:rsidRPr="00B16006">
        <w:rPr>
          <w:rFonts w:asciiTheme="majorHAnsi" w:hAnsiTheme="majorHAnsi"/>
        </w:rPr>
        <w:t>Unexcused absence from weekly house meeting</w:t>
      </w:r>
      <w:r>
        <w:rPr>
          <w:rFonts w:asciiTheme="majorHAnsi" w:hAnsiTheme="majorHAnsi"/>
        </w:rPr>
        <w:t>.</w:t>
      </w:r>
      <w:r w:rsidRPr="00B16006">
        <w:rPr>
          <w:rFonts w:asciiTheme="majorHAnsi" w:hAnsiTheme="majorHAnsi"/>
        </w:rPr>
        <w:t xml:space="preserve"> </w:t>
      </w:r>
    </w:p>
    <w:p w:rsidR="00314FA3" w:rsidRPr="00B16006" w:rsidRDefault="00314FA3" w:rsidP="00314FA3">
      <w:pPr>
        <w:pStyle w:val="NoSpacing"/>
        <w:numPr>
          <w:ilvl w:val="1"/>
          <w:numId w:val="2"/>
        </w:numPr>
        <w:rPr>
          <w:rFonts w:asciiTheme="majorHAnsi" w:hAnsiTheme="majorHAnsi"/>
        </w:rPr>
      </w:pPr>
      <w:r w:rsidRPr="00B16006">
        <w:rPr>
          <w:rFonts w:asciiTheme="majorHAnsi" w:hAnsiTheme="majorHAnsi"/>
        </w:rPr>
        <w:t xml:space="preserve">Possession of </w:t>
      </w:r>
      <w:r>
        <w:rPr>
          <w:rFonts w:asciiTheme="majorHAnsi" w:hAnsiTheme="majorHAnsi"/>
        </w:rPr>
        <w:t>alcohol or drugs</w:t>
      </w:r>
      <w:r w:rsidRPr="00B16006">
        <w:rPr>
          <w:rFonts w:asciiTheme="majorHAnsi" w:hAnsiTheme="majorHAnsi"/>
        </w:rPr>
        <w:t xml:space="preserve">, including any prescription medication not listed in the </w:t>
      </w:r>
      <w:r>
        <w:rPr>
          <w:rFonts w:asciiTheme="majorHAnsi" w:hAnsiTheme="majorHAnsi"/>
        </w:rPr>
        <w:t>Application for Admission</w:t>
      </w:r>
      <w:r w:rsidRPr="00B16006">
        <w:rPr>
          <w:rFonts w:asciiTheme="majorHAnsi" w:hAnsiTheme="majorHAnsi"/>
        </w:rPr>
        <w:t xml:space="preserve">. </w:t>
      </w:r>
    </w:p>
    <w:p w:rsidR="00FE3488" w:rsidRDefault="00314FA3" w:rsidP="00314FA3">
      <w:pPr>
        <w:pStyle w:val="NoSpacing"/>
        <w:numPr>
          <w:ilvl w:val="1"/>
          <w:numId w:val="2"/>
        </w:numPr>
        <w:rPr>
          <w:rFonts w:asciiTheme="majorHAnsi" w:hAnsiTheme="majorHAnsi"/>
        </w:rPr>
      </w:pPr>
      <w:r w:rsidRPr="00314FA3">
        <w:rPr>
          <w:rFonts w:asciiTheme="majorHAnsi" w:hAnsiTheme="majorHAnsi"/>
        </w:rPr>
        <w:t>Positive alcohol or drug test</w:t>
      </w:r>
      <w:r w:rsidR="00FE3488">
        <w:rPr>
          <w:rFonts w:asciiTheme="majorHAnsi" w:hAnsiTheme="majorHAnsi"/>
        </w:rPr>
        <w:t>.</w:t>
      </w:r>
    </w:p>
    <w:p w:rsidR="00314FA3" w:rsidRDefault="00314FA3" w:rsidP="00314FA3">
      <w:pPr>
        <w:pStyle w:val="NoSpacing"/>
        <w:numPr>
          <w:ilvl w:val="1"/>
          <w:numId w:val="2"/>
        </w:numPr>
        <w:rPr>
          <w:rFonts w:asciiTheme="majorHAnsi" w:hAnsiTheme="majorHAnsi"/>
        </w:rPr>
      </w:pPr>
      <w:r w:rsidRPr="00314FA3">
        <w:rPr>
          <w:rFonts w:asciiTheme="majorHAnsi" w:hAnsiTheme="majorHAnsi"/>
        </w:rPr>
        <w:t>Breaking local, state, or federal laws (this does not mean just getting cited or arrested)</w:t>
      </w:r>
      <w:r w:rsidR="00FE3488">
        <w:rPr>
          <w:rFonts w:asciiTheme="majorHAnsi" w:hAnsiTheme="majorHAnsi"/>
        </w:rPr>
        <w:t>.</w:t>
      </w:r>
    </w:p>
    <w:p w:rsidR="00314FA3" w:rsidRPr="00314FA3" w:rsidRDefault="00314FA3" w:rsidP="00314FA3">
      <w:pPr>
        <w:pStyle w:val="NoSpacing"/>
        <w:numPr>
          <w:ilvl w:val="1"/>
          <w:numId w:val="2"/>
        </w:numPr>
        <w:rPr>
          <w:rFonts w:asciiTheme="majorHAnsi" w:hAnsiTheme="majorHAnsi"/>
        </w:rPr>
      </w:pPr>
      <w:r>
        <w:rPr>
          <w:rFonts w:asciiTheme="majorHAnsi" w:hAnsiTheme="majorHAnsi"/>
        </w:rPr>
        <w:t>Failure to obtain employment, volunteer position, or educational advancement</w:t>
      </w:r>
      <w:r w:rsidR="00FE3488">
        <w:rPr>
          <w:rFonts w:asciiTheme="majorHAnsi" w:hAnsiTheme="majorHAnsi"/>
        </w:rPr>
        <w:t>.</w:t>
      </w:r>
    </w:p>
    <w:p w:rsidR="00314FA3" w:rsidRPr="00B16006" w:rsidRDefault="00314FA3" w:rsidP="00314FA3">
      <w:pPr>
        <w:pStyle w:val="NoSpacing"/>
        <w:numPr>
          <w:ilvl w:val="1"/>
          <w:numId w:val="2"/>
        </w:numPr>
        <w:rPr>
          <w:rFonts w:asciiTheme="majorHAnsi" w:hAnsiTheme="majorHAnsi"/>
        </w:rPr>
      </w:pPr>
      <w:r w:rsidRPr="00B16006">
        <w:rPr>
          <w:rFonts w:asciiTheme="majorHAnsi" w:hAnsiTheme="majorHAnsi"/>
        </w:rPr>
        <w:t>Verbal threats or blatant acts of violence within the CRC house</w:t>
      </w:r>
      <w:r w:rsidR="00FE3488">
        <w:rPr>
          <w:rFonts w:asciiTheme="majorHAnsi" w:hAnsiTheme="majorHAnsi"/>
        </w:rPr>
        <w:t>.</w:t>
      </w:r>
    </w:p>
    <w:p w:rsidR="00314FA3" w:rsidRPr="00B16006" w:rsidRDefault="00314FA3" w:rsidP="00314FA3">
      <w:pPr>
        <w:pStyle w:val="NoSpacing"/>
        <w:numPr>
          <w:ilvl w:val="1"/>
          <w:numId w:val="2"/>
        </w:numPr>
        <w:rPr>
          <w:rFonts w:asciiTheme="majorHAnsi" w:hAnsiTheme="majorHAnsi"/>
        </w:rPr>
      </w:pPr>
      <w:r w:rsidRPr="00B16006">
        <w:rPr>
          <w:rFonts w:asciiTheme="majorHAnsi" w:hAnsiTheme="majorHAnsi"/>
        </w:rPr>
        <w:t>Theft, borrowing without permission or taking something that does not belong to you within the CRC house</w:t>
      </w:r>
      <w:r w:rsidR="00FE3488">
        <w:rPr>
          <w:rFonts w:asciiTheme="majorHAnsi" w:hAnsiTheme="majorHAnsi"/>
        </w:rPr>
        <w:t>.</w:t>
      </w:r>
    </w:p>
    <w:p w:rsidR="00314FA3" w:rsidRPr="00B16006" w:rsidRDefault="00314FA3" w:rsidP="00314FA3">
      <w:pPr>
        <w:pStyle w:val="NoSpacing"/>
        <w:numPr>
          <w:ilvl w:val="1"/>
          <w:numId w:val="2"/>
        </w:numPr>
        <w:rPr>
          <w:rFonts w:asciiTheme="majorHAnsi" w:hAnsiTheme="majorHAnsi"/>
        </w:rPr>
      </w:pPr>
      <w:r w:rsidRPr="00B16006">
        <w:rPr>
          <w:rFonts w:asciiTheme="majorHAnsi" w:hAnsiTheme="majorHAnsi"/>
        </w:rPr>
        <w:t>Significant damage to the CRC house or house property.</w:t>
      </w:r>
    </w:p>
    <w:p w:rsidR="00314FA3" w:rsidRPr="00314FA3" w:rsidRDefault="00314FA3" w:rsidP="00314FA3">
      <w:pPr>
        <w:pStyle w:val="NoSpacing"/>
        <w:numPr>
          <w:ilvl w:val="1"/>
          <w:numId w:val="2"/>
        </w:numPr>
        <w:rPr>
          <w:rFonts w:asciiTheme="majorHAnsi" w:hAnsiTheme="majorHAnsi"/>
        </w:rPr>
      </w:pPr>
      <w:r>
        <w:rPr>
          <w:rFonts w:asciiTheme="majorHAnsi" w:hAnsiTheme="majorHAnsi"/>
        </w:rPr>
        <w:t>Possession of a weapon on the CRC house premises</w:t>
      </w:r>
      <w:r w:rsidR="00FE3488">
        <w:rPr>
          <w:rFonts w:asciiTheme="majorHAnsi" w:hAnsiTheme="majorHAnsi"/>
        </w:rPr>
        <w:t>.</w:t>
      </w:r>
    </w:p>
    <w:p w:rsidR="00DC6EB9" w:rsidRPr="00B16006" w:rsidRDefault="00DC6EB9" w:rsidP="00DC6EB9">
      <w:pPr>
        <w:pStyle w:val="NoSpacing"/>
        <w:rPr>
          <w:rFonts w:asciiTheme="majorHAnsi" w:hAnsiTheme="majorHAnsi"/>
        </w:rPr>
      </w:pPr>
    </w:p>
    <w:p w:rsidR="00DC6EB9" w:rsidRDefault="009218B6" w:rsidP="00DC6EB9">
      <w:pPr>
        <w:pStyle w:val="NoSpacing"/>
        <w:rPr>
          <w:rFonts w:asciiTheme="majorHAnsi" w:hAnsiTheme="majorHAnsi"/>
        </w:rPr>
      </w:pPr>
      <w:r>
        <w:rPr>
          <w:rFonts w:asciiTheme="majorHAnsi" w:hAnsiTheme="majorHAnsi"/>
        </w:rPr>
        <w:t xml:space="preserve">By signing this form I understand that I am joining a sober family and my status as a member of this sober family is contingent upon adhering to these rules and guidelines. I acknowledge that failure to adhere to these rules and guidelines is grounds for immediate </w:t>
      </w:r>
      <w:r w:rsidR="008B4088">
        <w:rPr>
          <w:rFonts w:asciiTheme="majorHAnsi" w:hAnsiTheme="majorHAnsi"/>
        </w:rPr>
        <w:t xml:space="preserve">termination of my house member status and </w:t>
      </w:r>
      <w:r>
        <w:rPr>
          <w:rFonts w:asciiTheme="majorHAnsi" w:hAnsiTheme="majorHAnsi"/>
        </w:rPr>
        <w:t>dismissal</w:t>
      </w:r>
      <w:r w:rsidR="008B4088">
        <w:rPr>
          <w:rFonts w:asciiTheme="majorHAnsi" w:hAnsiTheme="majorHAnsi"/>
        </w:rPr>
        <w:t xml:space="preserve"> from the CRC house</w:t>
      </w:r>
      <w:r>
        <w:rPr>
          <w:rFonts w:asciiTheme="majorHAnsi" w:hAnsiTheme="majorHAnsi"/>
        </w:rPr>
        <w:t>.</w:t>
      </w:r>
    </w:p>
    <w:p w:rsidR="009218B6" w:rsidRPr="00B16006" w:rsidRDefault="009218B6" w:rsidP="00DC6EB9">
      <w:pPr>
        <w:pStyle w:val="NoSpacing"/>
        <w:rPr>
          <w:rFonts w:asciiTheme="majorHAnsi" w:hAnsiTheme="majorHAnsi"/>
        </w:rPr>
      </w:pPr>
    </w:p>
    <w:p w:rsidR="00DC6EB9" w:rsidRDefault="00DC6EB9" w:rsidP="00DC6EB9">
      <w:pPr>
        <w:pStyle w:val="NoSpacing"/>
        <w:spacing w:after="120"/>
        <w:rPr>
          <w:rFonts w:asciiTheme="majorHAnsi" w:hAnsiTheme="majorHAnsi"/>
        </w:rPr>
      </w:pPr>
      <w:r>
        <w:rPr>
          <w:rFonts w:asciiTheme="majorHAnsi" w:hAnsiTheme="majorHAnsi"/>
          <w:noProof/>
        </w:rPr>
        <mc:AlternateContent>
          <mc:Choice Requires="wps">
            <w:drawing>
              <wp:anchor distT="0" distB="0" distL="114300" distR="114300" simplePos="0" relativeHeight="251660288" behindDoc="0" locked="0" layoutInCell="1" allowOverlap="1" wp14:anchorId="7F5F65AB" wp14:editId="09CC4929">
                <wp:simplePos x="0" y="0"/>
                <wp:positionH relativeFrom="column">
                  <wp:posOffset>2755900</wp:posOffset>
                </wp:positionH>
                <wp:positionV relativeFrom="paragraph">
                  <wp:posOffset>212725</wp:posOffset>
                </wp:positionV>
                <wp:extent cx="248285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2482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7pt,16.75pt" to="41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" strokecolor="black [3040]"/>
            </w:pict>
          </mc:Fallback>
        </mc:AlternateContent>
      </w:r>
      <w:r>
        <w:rPr>
          <w:rFonts w:asciiTheme="majorHAnsi" w:hAnsiTheme="majorHAnsi"/>
          <w:noProof/>
        </w:rPr>
        <mc:AlternateContent>
          <mc:Choice Requires="wps">
            <w:drawing>
              <wp:anchor distT="0" distB="0" distL="114300" distR="114300" simplePos="0" relativeHeight="251659264" behindDoc="0" locked="0" layoutInCell="1" allowOverlap="1" wp14:anchorId="7D1F5D11" wp14:editId="374257B4">
                <wp:simplePos x="0" y="0"/>
                <wp:positionH relativeFrom="column">
                  <wp:posOffset>6350</wp:posOffset>
                </wp:positionH>
                <wp:positionV relativeFrom="paragraph">
                  <wp:posOffset>212725</wp:posOffset>
                </wp:positionV>
                <wp:extent cx="248285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2482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16.75pt" to="196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" strokecolor="black [3040]"/>
            </w:pict>
          </mc:Fallback>
        </mc:AlternateContent>
      </w:r>
    </w:p>
    <w:p w:rsidR="00DC6EB9" w:rsidRDefault="005B524F" w:rsidP="00DC6EB9">
      <w:pPr>
        <w:pStyle w:val="NoSpacing"/>
        <w:spacing w:after="120"/>
        <w:rPr>
          <w:rFonts w:asciiTheme="majorHAnsi" w:hAnsiTheme="majorHAnsi"/>
        </w:rPr>
      </w:pPr>
      <w:r>
        <w:rPr>
          <w:rFonts w:asciiTheme="majorHAnsi" w:hAnsiTheme="majorHAnsi"/>
        </w:rPr>
        <w:t>House Member</w:t>
      </w:r>
      <w:r w:rsidR="00DC6EB9">
        <w:rPr>
          <w:rFonts w:asciiTheme="majorHAnsi" w:hAnsiTheme="majorHAnsi"/>
        </w:rPr>
        <w:t xml:space="preserve"> Signature</w:t>
      </w:r>
      <w:r w:rsidR="00DC6EB9">
        <w:rPr>
          <w:rFonts w:asciiTheme="majorHAnsi" w:hAnsiTheme="majorHAnsi"/>
        </w:rPr>
        <w:tab/>
      </w:r>
      <w:r w:rsidR="00DC6EB9">
        <w:rPr>
          <w:rFonts w:asciiTheme="majorHAnsi" w:hAnsiTheme="majorHAnsi"/>
        </w:rPr>
        <w:tab/>
      </w:r>
      <w:r w:rsidR="00DC6EB9">
        <w:rPr>
          <w:rFonts w:asciiTheme="majorHAnsi" w:hAnsiTheme="majorHAnsi"/>
        </w:rPr>
        <w:tab/>
        <w:t>Date</w:t>
      </w:r>
    </w:p>
    <w:p w:rsidR="00DC6EB9" w:rsidRDefault="00DC6EB9" w:rsidP="00DC6EB9">
      <w:pPr>
        <w:rPr>
          <w:rFonts w:asciiTheme="majorHAnsi" w:hAnsiTheme="majorHAnsi"/>
        </w:rPr>
      </w:pPr>
      <w:r>
        <w:rPr>
          <w:rFonts w:asciiTheme="majorHAnsi" w:hAnsiTheme="majorHAnsi"/>
          <w:noProof/>
        </w:rPr>
        <mc:AlternateContent>
          <mc:Choice Requires="wps">
            <w:drawing>
              <wp:anchor distT="0" distB="0" distL="114300" distR="114300" simplePos="0" relativeHeight="251661312" behindDoc="0" locked="0" layoutInCell="1" allowOverlap="1" wp14:anchorId="6AEA388F" wp14:editId="3688BEBC">
                <wp:simplePos x="0" y="0"/>
                <wp:positionH relativeFrom="column">
                  <wp:posOffset>6350</wp:posOffset>
                </wp:positionH>
                <wp:positionV relativeFrom="paragraph">
                  <wp:posOffset>278765</wp:posOffset>
                </wp:positionV>
                <wp:extent cx="248285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2482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21.95pt" to="19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" strokecolor="black [3040]"/>
            </w:pict>
          </mc:Fallback>
        </mc:AlternateContent>
      </w:r>
    </w:p>
    <w:p w:rsidR="00DC6EB9" w:rsidRDefault="005B524F" w:rsidP="00DC6EB9">
      <w:pPr>
        <w:rPr>
          <w:rFonts w:asciiTheme="majorHAnsi" w:hAnsiTheme="majorHAnsi"/>
        </w:rPr>
      </w:pPr>
      <w:r>
        <w:rPr>
          <w:rFonts w:asciiTheme="majorHAnsi" w:hAnsiTheme="majorHAnsi"/>
        </w:rPr>
        <w:t>House Member</w:t>
      </w:r>
      <w:r w:rsidR="00DC6EB9">
        <w:rPr>
          <w:rFonts w:asciiTheme="majorHAnsi" w:hAnsiTheme="majorHAnsi"/>
        </w:rPr>
        <w:t xml:space="preserve"> Print Name</w:t>
      </w:r>
    </w:p>
    <w:p w:rsidR="00DC6EB9" w:rsidRDefault="00DC6EB9" w:rsidP="00DC6EB9">
      <w:pPr>
        <w:rPr>
          <w:rFonts w:asciiTheme="majorHAnsi" w:hAnsiTheme="majorHAnsi"/>
        </w:rPr>
      </w:pPr>
      <w:r>
        <w:rPr>
          <w:rFonts w:asciiTheme="majorHAnsi" w:hAnsiTheme="majorHAnsi"/>
          <w:noProof/>
        </w:rPr>
        <mc:AlternateContent>
          <mc:Choice Requires="wps">
            <w:drawing>
              <wp:anchor distT="0" distB="0" distL="114300" distR="114300" simplePos="0" relativeHeight="251663360" behindDoc="0" locked="0" layoutInCell="1" allowOverlap="1" wp14:anchorId="21498E4A" wp14:editId="1DE47C02">
                <wp:simplePos x="0" y="0"/>
                <wp:positionH relativeFrom="column">
                  <wp:posOffset>2755900</wp:posOffset>
                </wp:positionH>
                <wp:positionV relativeFrom="paragraph">
                  <wp:posOffset>270510</wp:posOffset>
                </wp:positionV>
                <wp:extent cx="2482850" cy="0"/>
                <wp:effectExtent l="0" t="0" r="12700" b="19050"/>
                <wp:wrapNone/>
                <wp:docPr id="5" name="Straight Connector 5"/>
                <wp:cNvGraphicFramePr/>
                <a:graphic xmlns:a="http://schemas.openxmlformats.org/drawingml/2006/main">
                  <a:graphicData uri="http://schemas.microsoft.com/office/word/2010/wordprocessingShape">
                    <wps:wsp>
                      <wps:cNvCnPr/>
                      <wps:spPr>
                        <a:xfrm>
                          <a:off x="0" y="0"/>
                          <a:ext cx="2482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5"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7pt,21.3pt" to="412.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" strokecolor="black [3040]"/>
            </w:pict>
          </mc:Fallback>
        </mc:AlternateContent>
      </w:r>
      <w:r>
        <w:rPr>
          <w:rFonts w:asciiTheme="majorHAnsi" w:hAnsiTheme="majorHAnsi"/>
          <w:noProof/>
        </w:rPr>
        <mc:AlternateContent>
          <mc:Choice Requires="wps">
            <w:drawing>
              <wp:anchor distT="0" distB="0" distL="114300" distR="114300" simplePos="0" relativeHeight="251662336" behindDoc="0" locked="0" layoutInCell="1" allowOverlap="1" wp14:anchorId="61762B5F" wp14:editId="0D6AC2C4">
                <wp:simplePos x="0" y="0"/>
                <wp:positionH relativeFrom="column">
                  <wp:posOffset>6350</wp:posOffset>
                </wp:positionH>
                <wp:positionV relativeFrom="paragraph">
                  <wp:posOffset>270510</wp:posOffset>
                </wp:positionV>
                <wp:extent cx="2482850" cy="0"/>
                <wp:effectExtent l="0" t="0" r="12700" b="19050"/>
                <wp:wrapNone/>
                <wp:docPr id="4" name="Straight Connector 4"/>
                <wp:cNvGraphicFramePr/>
                <a:graphic xmlns:a="http://schemas.openxmlformats.org/drawingml/2006/main">
                  <a:graphicData uri="http://schemas.microsoft.com/office/word/2010/wordprocessingShape">
                    <wps:wsp>
                      <wps:cNvCnPr/>
                      <wps:spPr>
                        <a:xfrm>
                          <a:off x="0" y="0"/>
                          <a:ext cx="2482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21.3pt" to="196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" strokecolor="black [3040]"/>
            </w:pict>
          </mc:Fallback>
        </mc:AlternateContent>
      </w:r>
    </w:p>
    <w:p w:rsidR="00DC6EB9" w:rsidRPr="00F82347" w:rsidRDefault="00DC6EB9" w:rsidP="00DC6EB9">
      <w:pPr>
        <w:pStyle w:val="NoSpacing"/>
        <w:rPr>
          <w:rFonts w:asciiTheme="majorHAnsi" w:hAnsiTheme="majorHAnsi"/>
        </w:rPr>
      </w:pPr>
      <w:r w:rsidRPr="00F82347">
        <w:rPr>
          <w:rFonts w:asciiTheme="majorHAnsi" w:hAnsiTheme="majorHAnsi"/>
        </w:rPr>
        <w:t>Clear Recovery Community</w:t>
      </w:r>
      <w:r w:rsidR="005D16A6">
        <w:rPr>
          <w:rFonts w:asciiTheme="majorHAnsi" w:hAnsiTheme="majorHAnsi"/>
        </w:rPr>
        <w:t>, LLC</w:t>
      </w:r>
      <w:r w:rsidRPr="00F82347">
        <w:rPr>
          <w:rFonts w:asciiTheme="majorHAnsi" w:hAnsiTheme="majorHAnsi"/>
        </w:rPr>
        <w:t xml:space="preserve"> Representative</w:t>
      </w:r>
      <w:r w:rsidRPr="00F82347">
        <w:rPr>
          <w:rFonts w:asciiTheme="majorHAnsi" w:hAnsiTheme="majorHAnsi"/>
        </w:rPr>
        <w:tab/>
        <w:t>Date</w:t>
      </w:r>
    </w:p>
    <w:p w:rsidR="00DC6EB9" w:rsidRDefault="00DC6EB9" w:rsidP="00DC6EB9">
      <w:pPr>
        <w:pStyle w:val="NoSpacing"/>
        <w:rPr>
          <w:rFonts w:asciiTheme="majorHAnsi" w:hAnsiTheme="majorHAnsi"/>
        </w:rPr>
      </w:pPr>
      <w:r w:rsidRPr="00F82347">
        <w:rPr>
          <w:rFonts w:asciiTheme="majorHAnsi" w:hAnsiTheme="majorHAnsi"/>
        </w:rPr>
        <w:lastRenderedPageBreak/>
        <w:t>Signature</w:t>
      </w:r>
    </w:p>
    <w:p w:rsidR="00DC6EB9" w:rsidRDefault="00DC6EB9" w:rsidP="00DC6EB9">
      <w:pPr>
        <w:pStyle w:val="NoSpacing"/>
        <w:rPr>
          <w:rFonts w:asciiTheme="majorHAnsi" w:hAnsiTheme="majorHAnsi"/>
        </w:rPr>
      </w:pPr>
    </w:p>
    <w:p w:rsidR="00DC6EB9" w:rsidRDefault="00DC6EB9" w:rsidP="00DC6EB9">
      <w:pPr>
        <w:pStyle w:val="NoSpacing"/>
        <w:rPr>
          <w:rFonts w:asciiTheme="majorHAnsi" w:hAnsiTheme="majorHAnsi"/>
        </w:rPr>
      </w:pPr>
      <w:r>
        <w:rPr>
          <w:rFonts w:asciiTheme="majorHAnsi" w:hAnsiTheme="majorHAnsi"/>
          <w:noProof/>
        </w:rPr>
        <mc:AlternateContent>
          <mc:Choice Requires="wps">
            <w:drawing>
              <wp:anchor distT="0" distB="0" distL="114300" distR="114300" simplePos="0" relativeHeight="251664384" behindDoc="0" locked="0" layoutInCell="1" allowOverlap="1" wp14:anchorId="6300B9BA" wp14:editId="2DE1F980">
                <wp:simplePos x="0" y="0"/>
                <wp:positionH relativeFrom="column">
                  <wp:posOffset>6350</wp:posOffset>
                </wp:positionH>
                <wp:positionV relativeFrom="paragraph">
                  <wp:posOffset>154305</wp:posOffset>
                </wp:positionV>
                <wp:extent cx="2482850" cy="0"/>
                <wp:effectExtent l="0" t="0" r="12700" b="19050"/>
                <wp:wrapNone/>
                <wp:docPr id="6" name="Straight Connector 6"/>
                <wp:cNvGraphicFramePr/>
                <a:graphic xmlns:a="http://schemas.openxmlformats.org/drawingml/2006/main">
                  <a:graphicData uri="http://schemas.microsoft.com/office/word/2010/wordprocessingShape">
                    <wps:wsp>
                      <wps:cNvCnPr/>
                      <wps:spPr>
                        <a:xfrm>
                          <a:off x="0" y="0"/>
                          <a:ext cx="2482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12.15pt" to="19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" strokecolor="black [3040]"/>
            </w:pict>
          </mc:Fallback>
        </mc:AlternateContent>
      </w:r>
    </w:p>
    <w:p w:rsidR="00DC6EB9" w:rsidRPr="00F82347" w:rsidRDefault="00DC6EB9" w:rsidP="00DC6EB9">
      <w:pPr>
        <w:pStyle w:val="NoSpacing"/>
        <w:rPr>
          <w:rFonts w:asciiTheme="majorHAnsi" w:hAnsiTheme="majorHAnsi"/>
        </w:rPr>
      </w:pPr>
      <w:r w:rsidRPr="00F82347">
        <w:rPr>
          <w:rFonts w:asciiTheme="majorHAnsi" w:hAnsiTheme="majorHAnsi"/>
        </w:rPr>
        <w:t>Clear Recovery Community</w:t>
      </w:r>
      <w:r w:rsidR="005D16A6">
        <w:rPr>
          <w:rFonts w:asciiTheme="majorHAnsi" w:hAnsiTheme="majorHAnsi"/>
        </w:rPr>
        <w:t>, LLC</w:t>
      </w:r>
      <w:r w:rsidRPr="00F82347">
        <w:rPr>
          <w:rFonts w:asciiTheme="majorHAnsi" w:hAnsiTheme="majorHAnsi"/>
        </w:rPr>
        <w:t xml:space="preserve"> Representative</w:t>
      </w:r>
    </w:p>
    <w:p w:rsidR="00DC6EB9" w:rsidRDefault="00DC6EB9" w:rsidP="00DC6EB9">
      <w:pPr>
        <w:pStyle w:val="NoSpacing"/>
        <w:rPr>
          <w:rFonts w:asciiTheme="majorHAnsi" w:hAnsiTheme="majorHAnsi"/>
        </w:rPr>
      </w:pPr>
      <w:r>
        <w:rPr>
          <w:rFonts w:asciiTheme="majorHAnsi" w:hAnsiTheme="majorHAnsi"/>
        </w:rPr>
        <w:t>Print Name</w:t>
      </w:r>
    </w:p>
    <w:p w:rsidR="00DC6EB9" w:rsidRDefault="00DC6EB9" w:rsidP="00DC6EB9">
      <w:pPr>
        <w:pStyle w:val="NoSpacing"/>
      </w:pPr>
    </w:p>
    <w:p w:rsidR="00D45FF7" w:rsidRDefault="00D45FF7" w:rsidP="00DC6EB9"/>
    <w:sectPr w:rsidR="00D45FF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2E9" w:rsidRDefault="009932E9" w:rsidP="00DC6EB9">
      <w:pPr>
        <w:spacing w:after="0" w:line="240" w:lineRule="auto"/>
      </w:pPr>
      <w:r>
        <w:separator/>
      </w:r>
    </w:p>
  </w:endnote>
  <w:endnote w:type="continuationSeparator" w:id="0">
    <w:p w:rsidR="009932E9" w:rsidRDefault="009932E9" w:rsidP="00DC6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2E9" w:rsidRDefault="009932E9" w:rsidP="00DC6EB9">
      <w:pPr>
        <w:spacing w:after="0" w:line="240" w:lineRule="auto"/>
      </w:pPr>
      <w:r>
        <w:separator/>
      </w:r>
    </w:p>
  </w:footnote>
  <w:footnote w:type="continuationSeparator" w:id="0">
    <w:p w:rsidR="009932E9" w:rsidRDefault="009932E9" w:rsidP="00DC6EB9">
      <w:pPr>
        <w:spacing w:after="0" w:line="240" w:lineRule="auto"/>
      </w:pPr>
      <w:r>
        <w:continuationSeparator/>
      </w:r>
    </w:p>
  </w:footnote>
  <w:footnote w:id="1">
    <w:p w:rsidR="00DC6EB9" w:rsidRDefault="00DC6EB9" w:rsidP="00DC6EB9">
      <w:pPr>
        <w:pStyle w:val="FootnoteText"/>
      </w:pPr>
      <w:r>
        <w:rPr>
          <w:rStyle w:val="FootnoteReference"/>
        </w:rPr>
        <w:footnoteRef/>
      </w:r>
      <w:r>
        <w:t xml:space="preserve"> All policies and rules enforcement is at the sole discretion of the House Manager and proprietor of Clear Recovery Communities.</w:t>
      </w:r>
    </w:p>
  </w:footnote>
  <w:footnote w:id="2">
    <w:p w:rsidR="00314FA3" w:rsidRDefault="00314FA3" w:rsidP="00314FA3">
      <w:pPr>
        <w:pStyle w:val="FootnoteText"/>
      </w:pPr>
      <w:r>
        <w:rPr>
          <w:rStyle w:val="FootnoteReference"/>
        </w:rPr>
        <w:footnoteRef/>
      </w:r>
      <w:r>
        <w:t xml:space="preserve"> Following one year of continuous sobriety, House Members will no longer be required to submit signed weekly meeting slips, but are encouraged to continue attending weekly 12-step meetings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EB9" w:rsidRPr="00DC6EB9" w:rsidRDefault="00DC6EB9" w:rsidP="00DC6EB9">
    <w:pPr>
      <w:pStyle w:val="Header"/>
      <w:jc w:val="right"/>
      <w:rPr>
        <w:smallCaps/>
        <w:color w:val="FF0000"/>
        <w:sz w:val="28"/>
      </w:rPr>
    </w:pPr>
    <w:r w:rsidRPr="00DC6EB9">
      <w:rPr>
        <w:smallCaps/>
        <w:color w:val="FF0000"/>
        <w:sz w:val="28"/>
      </w:rPr>
      <w:t>Confidential 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0258D"/>
    <w:multiLevelType w:val="hybridMultilevel"/>
    <w:tmpl w:val="B652DF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902197"/>
    <w:multiLevelType w:val="hybridMultilevel"/>
    <w:tmpl w:val="B652DF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EB9"/>
    <w:rsid w:val="00050471"/>
    <w:rsid w:val="000A2F1F"/>
    <w:rsid w:val="00124CEF"/>
    <w:rsid w:val="00177CA9"/>
    <w:rsid w:val="001D11FB"/>
    <w:rsid w:val="00261A12"/>
    <w:rsid w:val="002D2A5A"/>
    <w:rsid w:val="00314FA3"/>
    <w:rsid w:val="00453FEF"/>
    <w:rsid w:val="005B524F"/>
    <w:rsid w:val="005D16A6"/>
    <w:rsid w:val="00667FEF"/>
    <w:rsid w:val="00736CCE"/>
    <w:rsid w:val="00754A01"/>
    <w:rsid w:val="00824B9B"/>
    <w:rsid w:val="008B4088"/>
    <w:rsid w:val="009218B6"/>
    <w:rsid w:val="00933251"/>
    <w:rsid w:val="00943FA8"/>
    <w:rsid w:val="009932E9"/>
    <w:rsid w:val="009C69E2"/>
    <w:rsid w:val="009D239B"/>
    <w:rsid w:val="00A52916"/>
    <w:rsid w:val="00A83DBE"/>
    <w:rsid w:val="00B2388D"/>
    <w:rsid w:val="00B725C8"/>
    <w:rsid w:val="00C1108C"/>
    <w:rsid w:val="00D45FF7"/>
    <w:rsid w:val="00D514C8"/>
    <w:rsid w:val="00DC6EB9"/>
    <w:rsid w:val="00DD2049"/>
    <w:rsid w:val="00E82A92"/>
    <w:rsid w:val="00FE3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E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6EB9"/>
    <w:pPr>
      <w:spacing w:after="0" w:line="240" w:lineRule="auto"/>
    </w:pPr>
  </w:style>
  <w:style w:type="paragraph" w:styleId="FootnoteText">
    <w:name w:val="footnote text"/>
    <w:basedOn w:val="Normal"/>
    <w:link w:val="FootnoteTextChar"/>
    <w:uiPriority w:val="99"/>
    <w:semiHidden/>
    <w:unhideWhenUsed/>
    <w:rsid w:val="00DC6E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6EB9"/>
    <w:rPr>
      <w:sz w:val="20"/>
      <w:szCs w:val="20"/>
    </w:rPr>
  </w:style>
  <w:style w:type="character" w:styleId="FootnoteReference">
    <w:name w:val="footnote reference"/>
    <w:basedOn w:val="DefaultParagraphFont"/>
    <w:uiPriority w:val="99"/>
    <w:semiHidden/>
    <w:unhideWhenUsed/>
    <w:rsid w:val="00DC6EB9"/>
    <w:rPr>
      <w:vertAlign w:val="superscript"/>
    </w:rPr>
  </w:style>
  <w:style w:type="paragraph" w:styleId="ListParagraph">
    <w:name w:val="List Paragraph"/>
    <w:basedOn w:val="Normal"/>
    <w:uiPriority w:val="34"/>
    <w:qFormat/>
    <w:rsid w:val="00DC6EB9"/>
    <w:pPr>
      <w:ind w:left="720"/>
      <w:contextualSpacing/>
    </w:pPr>
  </w:style>
  <w:style w:type="paragraph" w:styleId="Header">
    <w:name w:val="header"/>
    <w:basedOn w:val="Normal"/>
    <w:link w:val="HeaderChar"/>
    <w:uiPriority w:val="99"/>
    <w:unhideWhenUsed/>
    <w:rsid w:val="00DC6E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EB9"/>
  </w:style>
  <w:style w:type="paragraph" w:styleId="Footer">
    <w:name w:val="footer"/>
    <w:basedOn w:val="Normal"/>
    <w:link w:val="FooterChar"/>
    <w:uiPriority w:val="99"/>
    <w:unhideWhenUsed/>
    <w:rsid w:val="00DC6E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EB9"/>
  </w:style>
  <w:style w:type="character" w:styleId="CommentReference">
    <w:name w:val="annotation reference"/>
    <w:basedOn w:val="DefaultParagraphFont"/>
    <w:uiPriority w:val="99"/>
    <w:semiHidden/>
    <w:unhideWhenUsed/>
    <w:rsid w:val="00824B9B"/>
    <w:rPr>
      <w:sz w:val="16"/>
      <w:szCs w:val="16"/>
    </w:rPr>
  </w:style>
  <w:style w:type="paragraph" w:styleId="CommentText">
    <w:name w:val="annotation text"/>
    <w:basedOn w:val="Normal"/>
    <w:link w:val="CommentTextChar"/>
    <w:uiPriority w:val="99"/>
    <w:semiHidden/>
    <w:unhideWhenUsed/>
    <w:rsid w:val="00824B9B"/>
    <w:pPr>
      <w:spacing w:line="240" w:lineRule="auto"/>
    </w:pPr>
    <w:rPr>
      <w:sz w:val="20"/>
      <w:szCs w:val="20"/>
    </w:rPr>
  </w:style>
  <w:style w:type="character" w:customStyle="1" w:styleId="CommentTextChar">
    <w:name w:val="Comment Text Char"/>
    <w:basedOn w:val="DefaultParagraphFont"/>
    <w:link w:val="CommentText"/>
    <w:uiPriority w:val="99"/>
    <w:semiHidden/>
    <w:rsid w:val="00824B9B"/>
    <w:rPr>
      <w:sz w:val="20"/>
      <w:szCs w:val="20"/>
    </w:rPr>
  </w:style>
  <w:style w:type="paragraph" w:styleId="CommentSubject">
    <w:name w:val="annotation subject"/>
    <w:basedOn w:val="CommentText"/>
    <w:next w:val="CommentText"/>
    <w:link w:val="CommentSubjectChar"/>
    <w:uiPriority w:val="99"/>
    <w:semiHidden/>
    <w:unhideWhenUsed/>
    <w:rsid w:val="00824B9B"/>
    <w:rPr>
      <w:b/>
      <w:bCs/>
    </w:rPr>
  </w:style>
  <w:style w:type="character" w:customStyle="1" w:styleId="CommentSubjectChar">
    <w:name w:val="Comment Subject Char"/>
    <w:basedOn w:val="CommentTextChar"/>
    <w:link w:val="CommentSubject"/>
    <w:uiPriority w:val="99"/>
    <w:semiHidden/>
    <w:rsid w:val="00824B9B"/>
    <w:rPr>
      <w:b/>
      <w:bCs/>
      <w:sz w:val="20"/>
      <w:szCs w:val="20"/>
    </w:rPr>
  </w:style>
  <w:style w:type="paragraph" w:styleId="BalloonText">
    <w:name w:val="Balloon Text"/>
    <w:basedOn w:val="Normal"/>
    <w:link w:val="BalloonTextChar"/>
    <w:uiPriority w:val="99"/>
    <w:semiHidden/>
    <w:unhideWhenUsed/>
    <w:rsid w:val="00824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B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E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6EB9"/>
    <w:pPr>
      <w:spacing w:after="0" w:line="240" w:lineRule="auto"/>
    </w:pPr>
  </w:style>
  <w:style w:type="paragraph" w:styleId="FootnoteText">
    <w:name w:val="footnote text"/>
    <w:basedOn w:val="Normal"/>
    <w:link w:val="FootnoteTextChar"/>
    <w:uiPriority w:val="99"/>
    <w:semiHidden/>
    <w:unhideWhenUsed/>
    <w:rsid w:val="00DC6E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6EB9"/>
    <w:rPr>
      <w:sz w:val="20"/>
      <w:szCs w:val="20"/>
    </w:rPr>
  </w:style>
  <w:style w:type="character" w:styleId="FootnoteReference">
    <w:name w:val="footnote reference"/>
    <w:basedOn w:val="DefaultParagraphFont"/>
    <w:uiPriority w:val="99"/>
    <w:semiHidden/>
    <w:unhideWhenUsed/>
    <w:rsid w:val="00DC6EB9"/>
    <w:rPr>
      <w:vertAlign w:val="superscript"/>
    </w:rPr>
  </w:style>
  <w:style w:type="paragraph" w:styleId="ListParagraph">
    <w:name w:val="List Paragraph"/>
    <w:basedOn w:val="Normal"/>
    <w:uiPriority w:val="34"/>
    <w:qFormat/>
    <w:rsid w:val="00DC6EB9"/>
    <w:pPr>
      <w:ind w:left="720"/>
      <w:contextualSpacing/>
    </w:pPr>
  </w:style>
  <w:style w:type="paragraph" w:styleId="Header">
    <w:name w:val="header"/>
    <w:basedOn w:val="Normal"/>
    <w:link w:val="HeaderChar"/>
    <w:uiPriority w:val="99"/>
    <w:unhideWhenUsed/>
    <w:rsid w:val="00DC6E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EB9"/>
  </w:style>
  <w:style w:type="paragraph" w:styleId="Footer">
    <w:name w:val="footer"/>
    <w:basedOn w:val="Normal"/>
    <w:link w:val="FooterChar"/>
    <w:uiPriority w:val="99"/>
    <w:unhideWhenUsed/>
    <w:rsid w:val="00DC6E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EB9"/>
  </w:style>
  <w:style w:type="character" w:styleId="CommentReference">
    <w:name w:val="annotation reference"/>
    <w:basedOn w:val="DefaultParagraphFont"/>
    <w:uiPriority w:val="99"/>
    <w:semiHidden/>
    <w:unhideWhenUsed/>
    <w:rsid w:val="00824B9B"/>
    <w:rPr>
      <w:sz w:val="16"/>
      <w:szCs w:val="16"/>
    </w:rPr>
  </w:style>
  <w:style w:type="paragraph" w:styleId="CommentText">
    <w:name w:val="annotation text"/>
    <w:basedOn w:val="Normal"/>
    <w:link w:val="CommentTextChar"/>
    <w:uiPriority w:val="99"/>
    <w:semiHidden/>
    <w:unhideWhenUsed/>
    <w:rsid w:val="00824B9B"/>
    <w:pPr>
      <w:spacing w:line="240" w:lineRule="auto"/>
    </w:pPr>
    <w:rPr>
      <w:sz w:val="20"/>
      <w:szCs w:val="20"/>
    </w:rPr>
  </w:style>
  <w:style w:type="character" w:customStyle="1" w:styleId="CommentTextChar">
    <w:name w:val="Comment Text Char"/>
    <w:basedOn w:val="DefaultParagraphFont"/>
    <w:link w:val="CommentText"/>
    <w:uiPriority w:val="99"/>
    <w:semiHidden/>
    <w:rsid w:val="00824B9B"/>
    <w:rPr>
      <w:sz w:val="20"/>
      <w:szCs w:val="20"/>
    </w:rPr>
  </w:style>
  <w:style w:type="paragraph" w:styleId="CommentSubject">
    <w:name w:val="annotation subject"/>
    <w:basedOn w:val="CommentText"/>
    <w:next w:val="CommentText"/>
    <w:link w:val="CommentSubjectChar"/>
    <w:uiPriority w:val="99"/>
    <w:semiHidden/>
    <w:unhideWhenUsed/>
    <w:rsid w:val="00824B9B"/>
    <w:rPr>
      <w:b/>
      <w:bCs/>
    </w:rPr>
  </w:style>
  <w:style w:type="character" w:customStyle="1" w:styleId="CommentSubjectChar">
    <w:name w:val="Comment Subject Char"/>
    <w:basedOn w:val="CommentTextChar"/>
    <w:link w:val="CommentSubject"/>
    <w:uiPriority w:val="99"/>
    <w:semiHidden/>
    <w:rsid w:val="00824B9B"/>
    <w:rPr>
      <w:b/>
      <w:bCs/>
      <w:sz w:val="20"/>
      <w:szCs w:val="20"/>
    </w:rPr>
  </w:style>
  <w:style w:type="paragraph" w:styleId="BalloonText">
    <w:name w:val="Balloon Text"/>
    <w:basedOn w:val="Normal"/>
    <w:link w:val="BalloonTextChar"/>
    <w:uiPriority w:val="99"/>
    <w:semiHidden/>
    <w:unhideWhenUsed/>
    <w:rsid w:val="00824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B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A567D-821C-4819-A4B7-896CE8B50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Busch, Tobey</dc:creator>
  <cp:lastModifiedBy>Busch, Tobey</cp:lastModifiedBy>
  <cp:revision>6</cp:revision>
  <dcterms:created xsi:type="dcterms:W3CDTF">2017-01-27T00:24:00Z</dcterms:created>
  <dcterms:modified xsi:type="dcterms:W3CDTF">2017-01-30T00:46:00Z</dcterms:modified>
</cp:coreProperties>
</file>